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89CA" w14:textId="096AAAE9" w:rsidR="00CD490A" w:rsidRDefault="00CD490A" w:rsidP="00CD490A">
      <w:pPr>
        <w:pStyle w:val="name"/>
      </w:pPr>
      <w:r>
        <w:t>Name(s):</w:t>
      </w:r>
    </w:p>
    <w:p w14:paraId="4D84062A" w14:textId="77777777" w:rsidR="00CD490A" w:rsidRDefault="00CD490A" w:rsidP="00CD490A">
      <w:pPr>
        <w:pStyle w:val="name"/>
      </w:pPr>
      <w:r>
        <w:t>Date:</w:t>
      </w:r>
    </w:p>
    <w:p w14:paraId="5CED55CB" w14:textId="77777777" w:rsidR="00CD490A" w:rsidRPr="00CB0C1F" w:rsidRDefault="00CD490A" w:rsidP="00CD490A">
      <w:pPr>
        <w:pStyle w:val="name"/>
      </w:pPr>
      <w:r>
        <w:t>Class:</w:t>
      </w:r>
    </w:p>
    <w:p w14:paraId="1801331A" w14:textId="69B1069A" w:rsidR="00CD490A" w:rsidRDefault="00140B37" w:rsidP="00CD490A">
      <w:pPr>
        <w:pStyle w:val="Heading1"/>
      </w:pPr>
      <w:r>
        <w:t>Entrepreneurship Game</w:t>
      </w:r>
    </w:p>
    <w:p w14:paraId="5874AE40" w14:textId="77777777" w:rsidR="008B6422" w:rsidRPr="00965726" w:rsidRDefault="008B6422" w:rsidP="008B6422">
      <w:pPr>
        <w:pStyle w:val="Heading2"/>
      </w:pPr>
      <w:r w:rsidRPr="00965726">
        <w:t>Skill:</w:t>
      </w:r>
    </w:p>
    <w:p w14:paraId="0F4DAD63" w14:textId="1A117183" w:rsidR="008B6422" w:rsidRDefault="008B6422" w:rsidP="008B6422">
      <w:pPr>
        <w:pStyle w:val="listb1"/>
      </w:pPr>
      <w:r>
        <w:t>Comprehension (C)</w:t>
      </w:r>
    </w:p>
    <w:p w14:paraId="3201642A" w14:textId="77777777" w:rsidR="008B6422" w:rsidRPr="00606F5E" w:rsidRDefault="008B6422" w:rsidP="008B6422">
      <w:pPr>
        <w:pStyle w:val="Heading2"/>
      </w:pPr>
      <w:r w:rsidRPr="00606F5E">
        <w:t>Time on Task:</w:t>
      </w:r>
    </w:p>
    <w:p w14:paraId="7A6C77BF" w14:textId="3CE64329" w:rsidR="008B6422" w:rsidRDefault="008B6422" w:rsidP="008B6422">
      <w:pPr>
        <w:pStyle w:val="listb1"/>
      </w:pPr>
      <w:r>
        <w:t>20 minutes</w:t>
      </w:r>
    </w:p>
    <w:p w14:paraId="2E3AC815" w14:textId="77777777" w:rsidR="008B6422" w:rsidRPr="00B12BF7" w:rsidRDefault="008B6422" w:rsidP="008B6422">
      <w:pPr>
        <w:pStyle w:val="Heading2"/>
      </w:pPr>
      <w:r w:rsidRPr="00B12BF7">
        <w:t>Goal/Purpose:</w:t>
      </w:r>
    </w:p>
    <w:p w14:paraId="201AA479" w14:textId="74E671C0" w:rsidR="008B6422" w:rsidRDefault="008B6422" w:rsidP="008B6422">
      <w:pPr>
        <w:pStyle w:val="listb1"/>
      </w:pPr>
      <w:r>
        <w:t>The goal of this activity is to reinforce important entrepreneurial terms and concepts.</w:t>
      </w:r>
    </w:p>
    <w:p w14:paraId="3C268610" w14:textId="428C3189" w:rsidR="00CD490A" w:rsidRPr="00CD490A" w:rsidRDefault="002147CB" w:rsidP="00140B37">
      <w:pPr>
        <w:pStyle w:val="bodyinstruct"/>
      </w:pPr>
      <w:r>
        <w:t>List</w:t>
      </w:r>
      <w:r w:rsidR="00627A2E">
        <w:t xml:space="preserve"> a different business planning resource available to budding entrepreneurs or </w:t>
      </w:r>
      <w:r>
        <w:t xml:space="preserve">one of the sections </w:t>
      </w:r>
      <w:r w:rsidR="008A6F6D">
        <w:t>required</w:t>
      </w:r>
      <w:r>
        <w:t xml:space="preserve"> in a business plan in each </w:t>
      </w:r>
      <w:r w:rsidR="008A6F6D">
        <w:t>square of the following game board</w:t>
      </w:r>
      <w:r>
        <w:t xml:space="preserve">. </w:t>
      </w:r>
      <w:r w:rsidR="008A6F6D">
        <w:t xml:space="preserve">This list can be found after the game board. </w:t>
      </w:r>
      <w:r>
        <w:t xml:space="preserve">When you </w:t>
      </w:r>
      <w:r w:rsidR="00940262">
        <w:t xml:space="preserve">or your teacher reads a definition, determine the appropriate term. If the term is included in one of your squares, enter the question number below the term. </w:t>
      </w:r>
      <w:r w:rsidR="00916483">
        <w:t xml:space="preserve">When you have five in a row (horizontally, vertically, or diagonally), raise your hand to have your game board checked by your instructor. </w:t>
      </w:r>
      <w:r w:rsidR="00D17A1A">
        <w:t>Alternatively, if you have correct answers in each of the four corners, raise your hand to have your game board check</w:t>
      </w:r>
      <w:r w:rsidR="00140B37">
        <w:t>ed</w:t>
      </w:r>
      <w:r w:rsidR="00D17A1A">
        <w:t xml:space="preserve"> by your instructor</w:t>
      </w:r>
      <w:r w:rsidR="00627A2E">
        <w:t>.</w:t>
      </w:r>
    </w:p>
    <w:p w14:paraId="24FC7191" w14:textId="25AAD934" w:rsidR="0059140B" w:rsidRDefault="0059140B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265B766F" w14:textId="77777777" w:rsidR="0037096F" w:rsidRDefault="0037096F" w:rsidP="0037096F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7096F" w14:paraId="2C2B63EB" w14:textId="77777777" w:rsidTr="00140B37">
        <w:trPr>
          <w:trHeight w:val="1440"/>
        </w:trPr>
        <w:tc>
          <w:tcPr>
            <w:tcW w:w="1870" w:type="dxa"/>
            <w:vAlign w:val="center"/>
          </w:tcPr>
          <w:p w14:paraId="7E2D73BB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2FE55966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6A41F943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0CA36996" w14:textId="597B1653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7886695D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74165690" w14:textId="5216B396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074EECC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803BF90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1D9FF352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62D8A47E" w14:textId="7C9529FD" w:rsidR="00140B37" w:rsidRDefault="00140B37" w:rsidP="00140B37">
            <w:pPr>
              <w:jc w:val="center"/>
              <w:rPr>
                <w:b/>
                <w:bCs/>
              </w:rPr>
            </w:pPr>
          </w:p>
        </w:tc>
      </w:tr>
      <w:tr w:rsidR="0037096F" w14:paraId="7045D3EF" w14:textId="77777777" w:rsidTr="00140B37">
        <w:trPr>
          <w:trHeight w:val="1440"/>
        </w:trPr>
        <w:tc>
          <w:tcPr>
            <w:tcW w:w="1870" w:type="dxa"/>
            <w:vAlign w:val="center"/>
          </w:tcPr>
          <w:p w14:paraId="3355902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7A508AA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5BA7F20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314A1084" w14:textId="48A904B8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02711A3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0168589F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8B570C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B1C75E0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84916B9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2DE2C900" w14:textId="6DAD1206" w:rsidR="00140B37" w:rsidRDefault="00140B37" w:rsidP="00140B37">
            <w:pPr>
              <w:jc w:val="center"/>
              <w:rPr>
                <w:b/>
                <w:bCs/>
              </w:rPr>
            </w:pPr>
          </w:p>
        </w:tc>
      </w:tr>
      <w:tr w:rsidR="0037096F" w14:paraId="170D87D3" w14:textId="77777777" w:rsidTr="00140B37">
        <w:trPr>
          <w:trHeight w:val="1440"/>
        </w:trPr>
        <w:tc>
          <w:tcPr>
            <w:tcW w:w="1870" w:type="dxa"/>
            <w:vAlign w:val="center"/>
          </w:tcPr>
          <w:p w14:paraId="44AA3026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41E07298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203DE6E2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5A990FB4" w14:textId="0B3DEE48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CFC481A" w14:textId="4775CA7D" w:rsidR="0037096F" w:rsidRDefault="0037096F" w:rsidP="00140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FREE SPACE</w:t>
            </w:r>
          </w:p>
        </w:tc>
        <w:tc>
          <w:tcPr>
            <w:tcW w:w="1870" w:type="dxa"/>
            <w:vAlign w:val="center"/>
          </w:tcPr>
          <w:p w14:paraId="13E3D5DB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3566F3E0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0781414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49A69777" w14:textId="0EC5FD49" w:rsidR="00140B37" w:rsidRDefault="00140B37" w:rsidP="00140B37">
            <w:pPr>
              <w:jc w:val="center"/>
              <w:rPr>
                <w:b/>
                <w:bCs/>
              </w:rPr>
            </w:pPr>
          </w:p>
        </w:tc>
      </w:tr>
      <w:tr w:rsidR="0037096F" w14:paraId="168BEF93" w14:textId="77777777" w:rsidTr="00140B37">
        <w:trPr>
          <w:trHeight w:val="1440"/>
        </w:trPr>
        <w:tc>
          <w:tcPr>
            <w:tcW w:w="1870" w:type="dxa"/>
            <w:vAlign w:val="center"/>
          </w:tcPr>
          <w:p w14:paraId="7614D50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7D206A16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5CEE832D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5F92D649" w14:textId="29C90C96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940671F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F3397F2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7F8F8F3A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958E832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07830DF0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02D0925F" w14:textId="7BAA711A" w:rsidR="00140B37" w:rsidRDefault="00140B37" w:rsidP="00140B37">
            <w:pPr>
              <w:jc w:val="center"/>
              <w:rPr>
                <w:b/>
                <w:bCs/>
              </w:rPr>
            </w:pPr>
          </w:p>
        </w:tc>
      </w:tr>
      <w:tr w:rsidR="0037096F" w14:paraId="35AAF2EA" w14:textId="77777777" w:rsidTr="00140B37">
        <w:trPr>
          <w:trHeight w:val="1440"/>
        </w:trPr>
        <w:tc>
          <w:tcPr>
            <w:tcW w:w="1870" w:type="dxa"/>
            <w:vAlign w:val="center"/>
          </w:tcPr>
          <w:p w14:paraId="126C9FE3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1172A290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7719AC50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75D335B7" w14:textId="1E8AD65F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3AB8DB6E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42C0B1A7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01779C9D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756C3D64" w14:textId="77777777" w:rsidR="00140B37" w:rsidRDefault="00140B37" w:rsidP="00140B3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Align w:val="center"/>
          </w:tcPr>
          <w:p w14:paraId="4B1A7E1B" w14:textId="77777777" w:rsidR="0037096F" w:rsidRDefault="0037096F" w:rsidP="00140B37">
            <w:pPr>
              <w:jc w:val="center"/>
              <w:rPr>
                <w:b/>
                <w:bCs/>
              </w:rPr>
            </w:pPr>
          </w:p>
          <w:p w14:paraId="547C0A7B" w14:textId="6ADE3B8D" w:rsidR="00140B37" w:rsidRDefault="00140B37" w:rsidP="00140B37">
            <w:pPr>
              <w:jc w:val="center"/>
              <w:rPr>
                <w:b/>
                <w:bCs/>
              </w:rPr>
            </w:pPr>
          </w:p>
        </w:tc>
      </w:tr>
    </w:tbl>
    <w:p w14:paraId="4A91B979" w14:textId="5C99B56E" w:rsidR="001567E8" w:rsidRPr="001567E8" w:rsidRDefault="001567E8" w:rsidP="001567E8">
      <w:pPr>
        <w:pStyle w:val="Heading2"/>
      </w:pPr>
      <w:r>
        <w:t>Terms:</w:t>
      </w:r>
    </w:p>
    <w:p w14:paraId="51B30586" w14:textId="77777777" w:rsidR="001567E8" w:rsidRDefault="001567E8" w:rsidP="001567E8">
      <w:pPr>
        <w:pStyle w:val="listb1"/>
      </w:pPr>
      <w:r>
        <w:t>Appendices</w:t>
      </w:r>
    </w:p>
    <w:p w14:paraId="5BE7D53F" w14:textId="77777777" w:rsidR="001567E8" w:rsidRDefault="001567E8" w:rsidP="001567E8">
      <w:pPr>
        <w:pStyle w:val="listb1"/>
      </w:pPr>
      <w:r>
        <w:t>Better Business Bureau (BBB)</w:t>
      </w:r>
    </w:p>
    <w:p w14:paraId="67ECBD7B" w14:textId="77777777" w:rsidR="001567E8" w:rsidRDefault="001567E8" w:rsidP="001567E8">
      <w:pPr>
        <w:pStyle w:val="listb1"/>
      </w:pPr>
      <w:r>
        <w:t>Bibliography</w:t>
      </w:r>
    </w:p>
    <w:p w14:paraId="002E1199" w14:textId="77777777" w:rsidR="001567E8" w:rsidRDefault="001567E8" w:rsidP="001567E8">
      <w:pPr>
        <w:pStyle w:val="listb1"/>
      </w:pPr>
      <w:r>
        <w:t>Business Description</w:t>
      </w:r>
    </w:p>
    <w:p w14:paraId="0265BC01" w14:textId="77777777" w:rsidR="001567E8" w:rsidRDefault="001567E8" w:rsidP="001567E8">
      <w:pPr>
        <w:pStyle w:val="listb1"/>
      </w:pPr>
      <w:r>
        <w:t>Business incubator</w:t>
      </w:r>
    </w:p>
    <w:p w14:paraId="13EA264B" w14:textId="77777777" w:rsidR="001567E8" w:rsidRDefault="001567E8" w:rsidP="001567E8">
      <w:pPr>
        <w:pStyle w:val="listb1"/>
      </w:pPr>
      <w:r>
        <w:t>Business Location</w:t>
      </w:r>
    </w:p>
    <w:p w14:paraId="18CBC861" w14:textId="77777777" w:rsidR="001567E8" w:rsidRDefault="001567E8" w:rsidP="001567E8">
      <w:pPr>
        <w:pStyle w:val="listb1"/>
      </w:pPr>
      <w:r>
        <w:t>Business operations</w:t>
      </w:r>
    </w:p>
    <w:p w14:paraId="5CD2ED38" w14:textId="77777777" w:rsidR="001567E8" w:rsidRDefault="001567E8" w:rsidP="001567E8">
      <w:pPr>
        <w:pStyle w:val="listb1"/>
      </w:pPr>
      <w:r>
        <w:t>Business Overview</w:t>
      </w:r>
    </w:p>
    <w:p w14:paraId="22E3537A" w14:textId="77777777" w:rsidR="001567E8" w:rsidRDefault="001567E8" w:rsidP="001567E8">
      <w:pPr>
        <w:pStyle w:val="listb1"/>
      </w:pPr>
      <w:r>
        <w:lastRenderedPageBreak/>
        <w:t>Chamber of Commerce</w:t>
      </w:r>
    </w:p>
    <w:p w14:paraId="06062E1D" w14:textId="77777777" w:rsidR="001567E8" w:rsidRPr="001567E8" w:rsidRDefault="001567E8" w:rsidP="001567E8">
      <w:pPr>
        <w:pStyle w:val="listb1"/>
      </w:pPr>
      <w:r>
        <w:t>Conclusion</w:t>
      </w:r>
    </w:p>
    <w:p w14:paraId="3623CA41" w14:textId="77777777" w:rsidR="001567E8" w:rsidRDefault="001567E8" w:rsidP="001567E8">
      <w:pPr>
        <w:pStyle w:val="listb1"/>
      </w:pPr>
      <w:r>
        <w:t>Executive Summary</w:t>
      </w:r>
    </w:p>
    <w:p w14:paraId="1612F08A" w14:textId="77777777" w:rsidR="001567E8" w:rsidRDefault="001567E8" w:rsidP="001567E8">
      <w:pPr>
        <w:pStyle w:val="listb1"/>
      </w:pPr>
      <w:r>
        <w:t>Financial plans</w:t>
      </w:r>
    </w:p>
    <w:p w14:paraId="6FA29833" w14:textId="77777777" w:rsidR="001567E8" w:rsidRDefault="001567E8" w:rsidP="001567E8">
      <w:pPr>
        <w:pStyle w:val="listb1"/>
      </w:pPr>
      <w:r>
        <w:t>Goals</w:t>
      </w:r>
    </w:p>
    <w:p w14:paraId="4BB5D3F6" w14:textId="77777777" w:rsidR="001567E8" w:rsidRDefault="001567E8" w:rsidP="001567E8">
      <w:pPr>
        <w:pStyle w:val="listb1"/>
      </w:pPr>
      <w:r>
        <w:t>Goods &amp; Services</w:t>
      </w:r>
    </w:p>
    <w:p w14:paraId="199172E4" w14:textId="77777777" w:rsidR="001567E8" w:rsidRDefault="001567E8" w:rsidP="001567E8">
      <w:pPr>
        <w:pStyle w:val="listb1"/>
      </w:pPr>
      <w:r>
        <w:t>Marketing plan</w:t>
      </w:r>
    </w:p>
    <w:p w14:paraId="7BF1453A" w14:textId="77777777" w:rsidR="001567E8" w:rsidRDefault="001567E8" w:rsidP="001567E8">
      <w:pPr>
        <w:pStyle w:val="listb1"/>
      </w:pPr>
      <w:r>
        <w:t xml:space="preserve">Marketing strategies </w:t>
      </w:r>
    </w:p>
    <w:p w14:paraId="71F9CF4F" w14:textId="77777777" w:rsidR="001567E8" w:rsidRDefault="001567E8" w:rsidP="001567E8">
      <w:pPr>
        <w:pStyle w:val="listb1"/>
      </w:pPr>
      <w:r>
        <w:t>Mission Statement</w:t>
      </w:r>
    </w:p>
    <w:p w14:paraId="1792F2AD" w14:textId="77777777" w:rsidR="001567E8" w:rsidRDefault="001567E8" w:rsidP="001567E8">
      <w:pPr>
        <w:pStyle w:val="listb1"/>
      </w:pPr>
      <w:r>
        <w:t>Networking</w:t>
      </w:r>
    </w:p>
    <w:p w14:paraId="7B749CC1" w14:textId="77777777" w:rsidR="001567E8" w:rsidRDefault="001567E8" w:rsidP="001567E8">
      <w:pPr>
        <w:pStyle w:val="listb1"/>
      </w:pPr>
      <w:r>
        <w:t>Purpose Statement</w:t>
      </w:r>
    </w:p>
    <w:p w14:paraId="43AE8403" w14:textId="77777777" w:rsidR="001567E8" w:rsidRDefault="001567E8" w:rsidP="001567E8">
      <w:pPr>
        <w:pStyle w:val="listb1"/>
      </w:pPr>
      <w:r>
        <w:t>SCORE</w:t>
      </w:r>
    </w:p>
    <w:p w14:paraId="190B3026" w14:textId="77777777" w:rsidR="001567E8" w:rsidRDefault="001567E8" w:rsidP="001567E8">
      <w:pPr>
        <w:pStyle w:val="listb1"/>
      </w:pPr>
      <w:r>
        <w:t>Service Clubs</w:t>
      </w:r>
    </w:p>
    <w:p w14:paraId="5D42D91A" w14:textId="77777777" w:rsidR="001567E8" w:rsidRDefault="001567E8" w:rsidP="001567E8">
      <w:pPr>
        <w:pStyle w:val="listb1"/>
      </w:pPr>
      <w:r>
        <w:t>Small Business Administration (SBA)</w:t>
      </w:r>
    </w:p>
    <w:p w14:paraId="688F963B" w14:textId="77777777" w:rsidR="001567E8" w:rsidRDefault="001567E8" w:rsidP="001567E8">
      <w:pPr>
        <w:pStyle w:val="listb1"/>
      </w:pPr>
      <w:r>
        <w:t>Small Business Development Center (SBDC)</w:t>
      </w:r>
    </w:p>
    <w:p w14:paraId="678342D4" w14:textId="77777777" w:rsidR="001567E8" w:rsidRDefault="001567E8" w:rsidP="001567E8">
      <w:pPr>
        <w:pStyle w:val="listb1"/>
      </w:pPr>
      <w:r>
        <w:t>State websites</w:t>
      </w:r>
    </w:p>
    <w:p w14:paraId="31A7A059" w14:textId="77777777" w:rsidR="001567E8" w:rsidRDefault="001567E8" w:rsidP="001567E8">
      <w:pPr>
        <w:pStyle w:val="listb1"/>
      </w:pPr>
      <w:r>
        <w:t>Table of Contents</w:t>
      </w:r>
    </w:p>
    <w:p w14:paraId="06BF4E4D" w14:textId="77777777" w:rsidR="001567E8" w:rsidRDefault="001567E8" w:rsidP="001567E8">
      <w:pPr>
        <w:pStyle w:val="listb1"/>
      </w:pPr>
      <w:r>
        <w:t>Title Page</w:t>
      </w:r>
    </w:p>
    <w:p w14:paraId="742B9CE3" w14:textId="77777777" w:rsidR="001567E8" w:rsidRDefault="001567E8" w:rsidP="001567E8">
      <w:pPr>
        <w:pStyle w:val="listb1"/>
      </w:pPr>
      <w:r>
        <w:t>Vision statement</w:t>
      </w:r>
    </w:p>
    <w:p w14:paraId="3CA3E089" w14:textId="30EB65F4" w:rsidR="001567E8" w:rsidRPr="001567E8" w:rsidRDefault="001567E8" w:rsidP="001567E8">
      <w:pPr>
        <w:pStyle w:val="listb1"/>
      </w:pPr>
    </w:p>
    <w:sectPr w:rsidR="001567E8" w:rsidRPr="001567E8" w:rsidSect="0059140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7B4" w14:textId="77777777" w:rsidR="00676588" w:rsidRDefault="00676588" w:rsidP="00997E91">
      <w:pPr>
        <w:spacing w:after="0" w:line="240" w:lineRule="auto"/>
      </w:pPr>
      <w:r>
        <w:separator/>
      </w:r>
    </w:p>
  </w:endnote>
  <w:endnote w:type="continuationSeparator" w:id="0">
    <w:p w14:paraId="39A612B1" w14:textId="77777777" w:rsidR="00676588" w:rsidRDefault="00676588" w:rsidP="009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BA29" w14:textId="77777777" w:rsidR="00E469B8" w:rsidRPr="003530B5" w:rsidRDefault="00E469B8" w:rsidP="00E469B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1224B8E" w14:textId="6FA358E4" w:rsidR="00997E91" w:rsidRPr="00E469B8" w:rsidRDefault="00E469B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DC40" w14:textId="77777777" w:rsidR="00676588" w:rsidRDefault="00676588" w:rsidP="00997E91">
      <w:pPr>
        <w:spacing w:after="0" w:line="240" w:lineRule="auto"/>
      </w:pPr>
      <w:r>
        <w:separator/>
      </w:r>
    </w:p>
  </w:footnote>
  <w:footnote w:type="continuationSeparator" w:id="0">
    <w:p w14:paraId="0F2D8122" w14:textId="77777777" w:rsidR="00676588" w:rsidRDefault="00676588" w:rsidP="009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9A91" w14:textId="7DF2935C" w:rsidR="00997E91" w:rsidRDefault="00997E9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3.2</w:t>
    </w:r>
    <w:r w:rsidR="008E1483">
      <w:t xml:space="preserve">: </w:t>
    </w:r>
    <w:r>
      <w:t>3-2 Entrepreneurship Game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5"/>
  </w:num>
  <w:num w:numId="3" w16cid:durableId="1746873305">
    <w:abstractNumId w:val="13"/>
  </w:num>
  <w:num w:numId="4" w16cid:durableId="824049846">
    <w:abstractNumId w:val="14"/>
  </w:num>
  <w:num w:numId="5" w16cid:durableId="64688521">
    <w:abstractNumId w:val="17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18"/>
  </w:num>
  <w:num w:numId="9" w16cid:durableId="410205259">
    <w:abstractNumId w:val="1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6F"/>
    <w:rsid w:val="0001771E"/>
    <w:rsid w:val="0004436E"/>
    <w:rsid w:val="00127150"/>
    <w:rsid w:val="00140B37"/>
    <w:rsid w:val="001567E8"/>
    <w:rsid w:val="00172A27"/>
    <w:rsid w:val="002147CB"/>
    <w:rsid w:val="00245097"/>
    <w:rsid w:val="0028546F"/>
    <w:rsid w:val="002C17BF"/>
    <w:rsid w:val="002F2FCD"/>
    <w:rsid w:val="0037096F"/>
    <w:rsid w:val="00420987"/>
    <w:rsid w:val="004D2900"/>
    <w:rsid w:val="0059140B"/>
    <w:rsid w:val="00627A2E"/>
    <w:rsid w:val="00676588"/>
    <w:rsid w:val="006F7722"/>
    <w:rsid w:val="007A2073"/>
    <w:rsid w:val="007C43E2"/>
    <w:rsid w:val="007F2F6B"/>
    <w:rsid w:val="00866F7E"/>
    <w:rsid w:val="008A2E41"/>
    <w:rsid w:val="008A6F6D"/>
    <w:rsid w:val="008B6422"/>
    <w:rsid w:val="008E1483"/>
    <w:rsid w:val="008E3C45"/>
    <w:rsid w:val="00916483"/>
    <w:rsid w:val="00940262"/>
    <w:rsid w:val="00997E91"/>
    <w:rsid w:val="009F3C54"/>
    <w:rsid w:val="00A83EAF"/>
    <w:rsid w:val="00B96F89"/>
    <w:rsid w:val="00CD490A"/>
    <w:rsid w:val="00CE5C4A"/>
    <w:rsid w:val="00D17A1A"/>
    <w:rsid w:val="00E31673"/>
    <w:rsid w:val="00E469B8"/>
    <w:rsid w:val="00E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2C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22"/>
    <w:pPr>
      <w:spacing w:line="259" w:lineRule="auto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B6422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B6422"/>
    <w:pPr>
      <w:keepNext/>
      <w:keepLines/>
      <w:spacing w:before="60" w:after="120" w:line="259" w:lineRule="auto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B6422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B6422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B6422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642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B6422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B6422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B6422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B6422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422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22"/>
    <w:rPr>
      <w:rFonts w:eastAsia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D490A"/>
    <w:pPr>
      <w:spacing w:after="0" w:line="240" w:lineRule="auto"/>
    </w:pPr>
  </w:style>
  <w:style w:type="paragraph" w:customStyle="1" w:styleId="name">
    <w:name w:val="name"/>
    <w:rsid w:val="008B642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8B6422"/>
    <w:pPr>
      <w:widowControl w:val="0"/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B6422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B6422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B6422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B6422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B6422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8B6422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B6422"/>
    <w:pPr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B6422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B6422"/>
    <w:pPr>
      <w:tabs>
        <w:tab w:val="left" w:leader="underscore" w:pos="86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B6422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B6422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8B6422"/>
    <w:pPr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8B6422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8B6422"/>
    <w:pPr>
      <w:widowControl w:val="0"/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B6422"/>
    <w:pPr>
      <w:tabs>
        <w:tab w:val="left" w:leader="underscore" w:pos="86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B6422"/>
    <w:pPr>
      <w:tabs>
        <w:tab w:val="left" w:leader="underscore" w:pos="5040"/>
      </w:tabs>
      <w:spacing w:before="12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B6422"/>
    <w:pPr>
      <w:tabs>
        <w:tab w:val="left" w:leader="underscore" w:pos="5040"/>
      </w:tabs>
      <w:spacing w:before="12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8B6422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B6422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B6422"/>
    <w:pPr>
      <w:spacing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B6422"/>
    <w:pPr>
      <w:spacing w:before="120" w:after="60" w:line="259" w:lineRule="auto"/>
      <w:ind w:left="144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B6422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B6422"/>
    <w:pPr>
      <w:spacing w:before="12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8B6422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8B6422"/>
    <w:pPr>
      <w:spacing w:after="60" w:line="259" w:lineRule="auto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8B6422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8B6422"/>
    <w:pPr>
      <w:widowControl w:val="0"/>
      <w:spacing w:after="60" w:line="259" w:lineRule="auto"/>
      <w:ind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8B6422"/>
    <w:pPr>
      <w:widowControl w:val="0"/>
      <w:spacing w:after="120" w:line="259" w:lineRule="auto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8B6422"/>
    <w:pPr>
      <w:widowControl w:val="0"/>
      <w:spacing w:after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8B642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B642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B642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B642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B642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B642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B642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B642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B642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B6422"/>
    <w:pPr>
      <w:widowControl w:val="0"/>
      <w:spacing w:after="3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8B6422"/>
    <w:pPr>
      <w:spacing w:line="259" w:lineRule="auto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8B642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8B6422"/>
    <w:pPr>
      <w:widowControl w:val="0"/>
      <w:spacing w:after="12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8B6422"/>
    <w:pPr>
      <w:widowControl w:val="0"/>
      <w:spacing w:after="120" w:line="259" w:lineRule="auto"/>
      <w:ind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8B6422"/>
    <w:pPr>
      <w:widowControl w:val="0"/>
      <w:spacing w:before="360" w:after="60" w:line="259" w:lineRule="auto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8B6422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8B6422"/>
    <w:pPr>
      <w:spacing w:after="12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8B6422"/>
    <w:pPr>
      <w:widowControl w:val="0"/>
      <w:spacing w:before="60" w:after="120" w:line="259" w:lineRule="auto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8B6422"/>
    <w:pPr>
      <w:spacing w:after="12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8B6422"/>
    <w:pPr>
      <w:numPr>
        <w:numId w:val="2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8B6422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listb1">
    <w:name w:val="list_b1"/>
    <w:rsid w:val="008B6422"/>
    <w:pPr>
      <w:widowControl w:val="0"/>
      <w:numPr>
        <w:numId w:val="3"/>
      </w:numPr>
      <w:spacing w:before="12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OTE">
    <w:name w:val="NOTE"/>
    <w:rsid w:val="008B642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8B6422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8B6422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8B6422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8B6422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8B6422"/>
    <w:pPr>
      <w:tabs>
        <w:tab w:val="left" w:leader="underscore" w:pos="86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8B6422"/>
    <w:pPr>
      <w:tabs>
        <w:tab w:val="left" w:leader="underscore" w:pos="8640"/>
      </w:tabs>
      <w:spacing w:before="120" w:line="259" w:lineRule="auto"/>
      <w:ind w:left="936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8B6422"/>
    <w:pPr>
      <w:tabs>
        <w:tab w:val="left" w:leader="underscore" w:pos="8640"/>
      </w:tabs>
      <w:spacing w:before="120" w:line="259" w:lineRule="auto"/>
      <w:ind w:left="144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8B6422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8B6422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B6422"/>
    <w:pPr>
      <w:spacing w:before="120" w:line="259" w:lineRule="auto"/>
      <w:ind w:left="36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B6422"/>
    <w:pPr>
      <w:tabs>
        <w:tab w:val="left" w:leader="underscore" w:pos="5040"/>
      </w:tabs>
      <w:spacing w:before="120" w:line="259" w:lineRule="auto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8B642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B6422"/>
    <w:pPr>
      <w:widowControl w:val="0"/>
      <w:spacing w:before="60" w:after="60" w:line="259" w:lineRule="auto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8B6422"/>
    <w:pPr>
      <w:widowControl w:val="0"/>
      <w:spacing w:before="60" w:after="60" w:line="259" w:lineRule="auto"/>
      <w:ind w:left="36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8B6422"/>
    <w:pPr>
      <w:spacing w:before="60" w:after="600" w:line="259" w:lineRule="auto"/>
      <w:ind w:left="108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8B6422"/>
    <w:pPr>
      <w:widowControl w:val="0"/>
      <w:spacing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8B6422"/>
    <w:pPr>
      <w:widowControl w:val="0"/>
      <w:spacing w:line="259" w:lineRule="auto"/>
      <w:ind w:left="93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8B6422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8B6422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8B6422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8B6422"/>
    <w:pPr>
      <w:widowControl w:val="0"/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8B6422"/>
    <w:pPr>
      <w:spacing w:before="60" w:after="60" w:line="259" w:lineRule="auto"/>
      <w:ind w:left="36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8B6422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8B6422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8B6422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8B6422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8B6422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8B6422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8B6422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8B6422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8B6422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8B642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8B6422"/>
    <w:pPr>
      <w:widowControl w:val="0"/>
      <w:spacing w:before="60" w:after="60" w:line="259" w:lineRule="auto"/>
      <w:ind w:left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8B6422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8B642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8B6422"/>
    <w:pPr>
      <w:widowControl w:val="0"/>
      <w:spacing w:before="60" w:after="60" w:line="259" w:lineRule="auto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8B6422"/>
    <w:pPr>
      <w:widowControl w:val="0"/>
      <w:spacing w:before="60" w:after="60" w:line="259" w:lineRule="auto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8B6422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8B6422"/>
    <w:pPr>
      <w:widowControl w:val="0"/>
      <w:spacing w:before="60" w:after="60" w:line="259" w:lineRule="auto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900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900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10D34-E492-4C50-8E82-63007CE6E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3BB48-7678-43FB-8141-0F1AB20070B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63672E45-42D6-485D-9A33-B4D556548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6B554-E74F-4EA6-9B68-94192EC80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14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2025-05-05T19:10:00Z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