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82C8" w14:textId="46ED6968" w:rsidR="007C173F" w:rsidRDefault="007C173F" w:rsidP="007C173F">
      <w:pPr>
        <w:pStyle w:val="name"/>
      </w:pPr>
      <w:r>
        <w:t>Name:</w:t>
      </w:r>
    </w:p>
    <w:p w14:paraId="242E0EBF" w14:textId="77777777" w:rsidR="007C173F" w:rsidRDefault="007C173F" w:rsidP="007C173F">
      <w:pPr>
        <w:pStyle w:val="name"/>
      </w:pPr>
      <w:r>
        <w:t>Date:</w:t>
      </w:r>
    </w:p>
    <w:p w14:paraId="15F871EF" w14:textId="77777777" w:rsidR="007C173F" w:rsidRPr="00CB0C1F" w:rsidRDefault="007C173F" w:rsidP="007C173F">
      <w:pPr>
        <w:pStyle w:val="name"/>
      </w:pPr>
      <w:r>
        <w:t>Class:</w:t>
      </w:r>
    </w:p>
    <w:p w14:paraId="333940BD" w14:textId="79586F48" w:rsidR="000168A4" w:rsidRPr="0030375A" w:rsidRDefault="000168A4" w:rsidP="0030375A">
      <w:pPr>
        <w:pStyle w:val="Heading1"/>
      </w:pPr>
      <w:r w:rsidRPr="0030375A">
        <w:t>Ownership Skit</w:t>
      </w:r>
    </w:p>
    <w:p w14:paraId="2758155B" w14:textId="77777777" w:rsidR="007B3843" w:rsidRDefault="007B3843" w:rsidP="007B3843">
      <w:pPr>
        <w:pStyle w:val="Heading2"/>
      </w:pPr>
      <w:r>
        <w:t>Skill:</w:t>
      </w:r>
    </w:p>
    <w:p w14:paraId="7938077E" w14:textId="77777777" w:rsidR="007B3843" w:rsidRDefault="007B3843" w:rsidP="007B3843">
      <w:pPr>
        <w:pStyle w:val="listb1"/>
      </w:pPr>
      <w:r>
        <w:t>Application (AP)</w:t>
      </w:r>
    </w:p>
    <w:p w14:paraId="758458E4" w14:textId="77777777" w:rsidR="007B3843" w:rsidRDefault="007B3843" w:rsidP="007B3843">
      <w:pPr>
        <w:pStyle w:val="Heading2"/>
      </w:pPr>
      <w:r>
        <w:t>Time on Task:</w:t>
      </w:r>
    </w:p>
    <w:p w14:paraId="71532739" w14:textId="16FFB849" w:rsidR="007B3843" w:rsidRDefault="007B3843" w:rsidP="007B3843">
      <w:pPr>
        <w:pStyle w:val="listb1"/>
      </w:pPr>
      <w:r>
        <w:t>20–25 minutes</w:t>
      </w:r>
    </w:p>
    <w:p w14:paraId="1E14B46A" w14:textId="77777777" w:rsidR="007B3843" w:rsidRDefault="007B3843" w:rsidP="007B3843">
      <w:pPr>
        <w:pStyle w:val="Heading2"/>
      </w:pPr>
      <w:r>
        <w:t>Goal/Purpose:</w:t>
      </w:r>
    </w:p>
    <w:p w14:paraId="379312B6" w14:textId="53F50BD9" w:rsidR="00A853B3" w:rsidRDefault="007B3843" w:rsidP="007B3843">
      <w:pPr>
        <w:pStyle w:val="listb1"/>
      </w:pPr>
      <w:r>
        <w:t>The goal of this activity is to prepare a skit about one of the forms of business ownership and participate in identifying other forms of ownership.</w:t>
      </w:r>
    </w:p>
    <w:p w14:paraId="1B59FFFB" w14:textId="5D9E13FA" w:rsidR="007B3843" w:rsidRPr="00AE6D79" w:rsidRDefault="007B3843" w:rsidP="008F07BA">
      <w:pPr>
        <w:pStyle w:val="bodyinstruct"/>
      </w:pPr>
      <w:r>
        <w:t xml:space="preserve">Your </w:t>
      </w:r>
      <w:r w:rsidR="0030375A">
        <w:t xml:space="preserve">instructor </w:t>
      </w:r>
      <w:r>
        <w:t xml:space="preserve">will </w:t>
      </w:r>
      <w:r w:rsidR="0030375A">
        <w:t>provide additional guidance about</w:t>
      </w:r>
      <w:r>
        <w:t xml:space="preserve"> how to create your skit, </w:t>
      </w:r>
      <w:r w:rsidR="0030375A">
        <w:t>as well as</w:t>
      </w:r>
      <w:r>
        <w:t xml:space="preserve"> the procedure </w:t>
      </w:r>
      <w:r w:rsidR="00DC763F">
        <w:t>for</w:t>
      </w:r>
      <w:r>
        <w:t xml:space="preserve"> handing in your information</w:t>
      </w:r>
      <w:r w:rsidRPr="008F07BA">
        <w:t>.</w:t>
      </w:r>
      <w:r w:rsidR="00B801A5" w:rsidRPr="00B801A5">
        <w:t xml:space="preserve"> </w:t>
      </w:r>
      <w:r w:rsidR="008F07BA" w:rsidRPr="00CA7C14">
        <w:t>You may use your textbook or search on the Internet for information you might want to use for your skit.</w:t>
      </w:r>
      <w:r w:rsidR="008F07BA">
        <w:t xml:space="preserve"> Prepare your skit on the ownership topic you were assigned, making sure not</w:t>
      </w:r>
      <w:r w:rsidR="00DC763F">
        <w:t xml:space="preserve"> to</w:t>
      </w:r>
      <w:r w:rsidR="008F07BA">
        <w:t xml:space="preserve"> use the name of the ownership type. </w:t>
      </w:r>
      <w:r w:rsidR="00187C2A">
        <w:t xml:space="preserve">Each group will present their skit to the class. </w:t>
      </w:r>
      <w:r w:rsidR="008F07BA">
        <w:t>After each group has presented their skit, write down the form of ownership portrayed. Use the following chart to record your answer after each group. In the right-side column,</w:t>
      </w:r>
      <w:r w:rsidR="00DC763F">
        <w:t xml:space="preserve"> </w:t>
      </w:r>
      <w:r w:rsidR="008F07BA">
        <w:t>write the names of the students who acted out the ownership type reflected in the left-side column.</w:t>
      </w:r>
    </w:p>
    <w:p w14:paraId="51E1078D" w14:textId="2BF252D7" w:rsidR="00515079" w:rsidRPr="00DE6F3F" w:rsidRDefault="00515079" w:rsidP="00DE6F3F">
      <w:pPr>
        <w:pStyle w:val="name"/>
        <w:ind w:left="432"/>
        <w:rPr>
          <w:rFonts w:ascii="Arial" w:hAnsi="Arial" w:cs="Arial"/>
          <w:b/>
          <w:bCs/>
          <w:szCs w:val="24"/>
        </w:rPr>
      </w:pPr>
      <w:bookmarkStart w:id="0" w:name="_Hlk199922309"/>
    </w:p>
    <w:tbl>
      <w:tblPr>
        <w:tblStyle w:val="TableGrid"/>
        <w:tblW w:w="0" w:type="auto"/>
        <w:tblInd w:w="504" w:type="dxa"/>
        <w:tblLook w:val="04A0" w:firstRow="1" w:lastRow="0" w:firstColumn="1" w:lastColumn="0" w:noHBand="0" w:noVBand="1"/>
      </w:tblPr>
      <w:tblGrid>
        <w:gridCol w:w="3128"/>
        <w:gridCol w:w="4998"/>
      </w:tblGrid>
      <w:tr w:rsidR="003A57D5" w14:paraId="5A1B5DC7" w14:textId="3388BEDB" w:rsidTr="003A57D5">
        <w:tc>
          <w:tcPr>
            <w:tcW w:w="3361" w:type="dxa"/>
          </w:tcPr>
          <w:p w14:paraId="3E3A354B" w14:textId="16D8D22A" w:rsidR="003A57D5" w:rsidRPr="003A57D5" w:rsidRDefault="003A57D5" w:rsidP="006F1251">
            <w:pPr>
              <w:pStyle w:val="thcolleft"/>
            </w:pPr>
            <w:r w:rsidRPr="003A57D5">
              <w:t>Form of ownership</w:t>
            </w:r>
          </w:p>
        </w:tc>
        <w:tc>
          <w:tcPr>
            <w:tcW w:w="5485" w:type="dxa"/>
          </w:tcPr>
          <w:p w14:paraId="200EB033" w14:textId="7BD6DE41" w:rsidR="003A57D5" w:rsidRPr="003A57D5" w:rsidRDefault="00DE6F3F" w:rsidP="006F1251">
            <w:pPr>
              <w:pStyle w:val="thcolleft"/>
            </w:pPr>
            <w:r>
              <w:t>Names of group members</w:t>
            </w:r>
            <w:r w:rsidR="003A57D5" w:rsidRPr="003A57D5">
              <w:t>:</w:t>
            </w:r>
          </w:p>
        </w:tc>
      </w:tr>
      <w:tr w:rsidR="003A57D5" w14:paraId="28A663D7" w14:textId="6E8A69CB" w:rsidTr="003A57D5">
        <w:tc>
          <w:tcPr>
            <w:tcW w:w="3361" w:type="dxa"/>
          </w:tcPr>
          <w:p w14:paraId="66E98BD5" w14:textId="33BA6A14" w:rsidR="003A57D5" w:rsidRDefault="003A57D5" w:rsidP="006F1251">
            <w:pPr>
              <w:pStyle w:val="throw"/>
            </w:pPr>
            <w:r>
              <w:t>B corporation</w:t>
            </w:r>
          </w:p>
        </w:tc>
        <w:tc>
          <w:tcPr>
            <w:tcW w:w="5485" w:type="dxa"/>
          </w:tcPr>
          <w:p w14:paraId="09D6CD83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4F0985B5" w14:textId="52BC5201" w:rsidR="00637677" w:rsidRDefault="00637677" w:rsidP="00637677">
            <w:pPr>
              <w:pStyle w:val="answer"/>
            </w:pPr>
          </w:p>
        </w:tc>
      </w:tr>
      <w:tr w:rsidR="003A57D5" w14:paraId="469802B4" w14:textId="3B5B5F6C" w:rsidTr="003A57D5">
        <w:tc>
          <w:tcPr>
            <w:tcW w:w="3361" w:type="dxa"/>
          </w:tcPr>
          <w:p w14:paraId="1250F371" w14:textId="48C42F31" w:rsidR="003A57D5" w:rsidRDefault="003A57D5" w:rsidP="006F1251">
            <w:pPr>
              <w:pStyle w:val="throw"/>
            </w:pPr>
            <w:r>
              <w:t>C corporation</w:t>
            </w:r>
          </w:p>
        </w:tc>
        <w:tc>
          <w:tcPr>
            <w:tcW w:w="5485" w:type="dxa"/>
          </w:tcPr>
          <w:p w14:paraId="2CF93DEE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3B6896F0" w14:textId="20A47C2B" w:rsidR="00637677" w:rsidRDefault="00637677" w:rsidP="00637677">
            <w:pPr>
              <w:pStyle w:val="answer"/>
            </w:pPr>
          </w:p>
        </w:tc>
      </w:tr>
      <w:tr w:rsidR="003A57D5" w14:paraId="05A78E23" w14:textId="367353D3" w:rsidTr="003A57D5">
        <w:tc>
          <w:tcPr>
            <w:tcW w:w="3361" w:type="dxa"/>
          </w:tcPr>
          <w:p w14:paraId="50AC8643" w14:textId="2381DFB5" w:rsidR="003A57D5" w:rsidRDefault="003A57D5" w:rsidP="006F1251">
            <w:pPr>
              <w:pStyle w:val="throw"/>
            </w:pPr>
            <w:r>
              <w:lastRenderedPageBreak/>
              <w:t>Corporation</w:t>
            </w:r>
          </w:p>
        </w:tc>
        <w:tc>
          <w:tcPr>
            <w:tcW w:w="5485" w:type="dxa"/>
          </w:tcPr>
          <w:p w14:paraId="3D840432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016388F1" w14:textId="5E5D6CCC" w:rsidR="00637677" w:rsidRDefault="00637677" w:rsidP="00637677">
            <w:pPr>
              <w:pStyle w:val="answer"/>
            </w:pPr>
          </w:p>
        </w:tc>
      </w:tr>
      <w:tr w:rsidR="003A57D5" w14:paraId="30C9F2E5" w14:textId="62893D5F" w:rsidTr="003A57D5">
        <w:tc>
          <w:tcPr>
            <w:tcW w:w="3361" w:type="dxa"/>
          </w:tcPr>
          <w:p w14:paraId="0804875F" w14:textId="18C28733" w:rsidR="003A57D5" w:rsidRDefault="003A57D5" w:rsidP="006F1251">
            <w:pPr>
              <w:pStyle w:val="throw"/>
            </w:pPr>
            <w:r>
              <w:t>General Partnership</w:t>
            </w:r>
          </w:p>
        </w:tc>
        <w:tc>
          <w:tcPr>
            <w:tcW w:w="5485" w:type="dxa"/>
          </w:tcPr>
          <w:p w14:paraId="48548356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46044BB7" w14:textId="3671FCA1" w:rsidR="00637677" w:rsidRDefault="00637677" w:rsidP="00637677">
            <w:pPr>
              <w:pStyle w:val="answer"/>
            </w:pPr>
          </w:p>
        </w:tc>
      </w:tr>
      <w:tr w:rsidR="003A57D5" w14:paraId="70C5BA53" w14:textId="2DD9877E" w:rsidTr="003A57D5">
        <w:tc>
          <w:tcPr>
            <w:tcW w:w="3361" w:type="dxa"/>
          </w:tcPr>
          <w:p w14:paraId="4E781B8C" w14:textId="6DA90710" w:rsidR="003A57D5" w:rsidRPr="003A57D5" w:rsidRDefault="003A57D5" w:rsidP="006F1251">
            <w:pPr>
              <w:pStyle w:val="throw"/>
            </w:pPr>
            <w:r w:rsidRPr="003A57D5">
              <w:t>Limited Partnership</w:t>
            </w:r>
            <w:r w:rsidRPr="003A57D5">
              <w:rPr>
                <w:bCs/>
              </w:rPr>
              <w:t xml:space="preserve"> </w:t>
            </w:r>
            <w:r w:rsidRPr="003A57D5">
              <w:t xml:space="preserve">(LP) </w:t>
            </w:r>
          </w:p>
        </w:tc>
        <w:tc>
          <w:tcPr>
            <w:tcW w:w="5485" w:type="dxa"/>
          </w:tcPr>
          <w:p w14:paraId="387E59C5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0D2FC8B7" w14:textId="48C7C6E6" w:rsidR="00637677" w:rsidRDefault="00637677" w:rsidP="00637677">
            <w:pPr>
              <w:pStyle w:val="answer"/>
            </w:pPr>
          </w:p>
        </w:tc>
      </w:tr>
      <w:tr w:rsidR="003A57D5" w14:paraId="130BB617" w14:textId="77777777" w:rsidTr="003A57D5">
        <w:tc>
          <w:tcPr>
            <w:tcW w:w="3361" w:type="dxa"/>
          </w:tcPr>
          <w:p w14:paraId="76358DE6" w14:textId="66C9D02A" w:rsidR="003A57D5" w:rsidRDefault="003A57D5" w:rsidP="006F1251">
            <w:pPr>
              <w:pStyle w:val="throw"/>
            </w:pPr>
            <w:r>
              <w:t>Nonprofit Corporation</w:t>
            </w:r>
          </w:p>
        </w:tc>
        <w:tc>
          <w:tcPr>
            <w:tcW w:w="5485" w:type="dxa"/>
          </w:tcPr>
          <w:p w14:paraId="6F11AD81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7F91AFA1" w14:textId="330E3CC1" w:rsidR="00637677" w:rsidRDefault="00637677" w:rsidP="00637677">
            <w:pPr>
              <w:pStyle w:val="answer"/>
            </w:pPr>
          </w:p>
        </w:tc>
      </w:tr>
      <w:tr w:rsidR="003A57D5" w14:paraId="3DDE803E" w14:textId="77777777" w:rsidTr="003A57D5">
        <w:tc>
          <w:tcPr>
            <w:tcW w:w="3361" w:type="dxa"/>
          </w:tcPr>
          <w:p w14:paraId="187D7670" w14:textId="38667DF6" w:rsidR="003A57D5" w:rsidRDefault="003A57D5" w:rsidP="006F1251">
            <w:pPr>
              <w:pStyle w:val="throw"/>
            </w:pPr>
            <w:r>
              <w:t>Partnership</w:t>
            </w:r>
          </w:p>
        </w:tc>
        <w:tc>
          <w:tcPr>
            <w:tcW w:w="5485" w:type="dxa"/>
          </w:tcPr>
          <w:p w14:paraId="381C9E85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20357537" w14:textId="300991C2" w:rsidR="00637677" w:rsidRDefault="00637677" w:rsidP="00637677">
            <w:pPr>
              <w:pStyle w:val="answer"/>
            </w:pPr>
          </w:p>
        </w:tc>
      </w:tr>
      <w:tr w:rsidR="003A57D5" w14:paraId="0A5FEE1C" w14:textId="77777777" w:rsidTr="003A57D5">
        <w:tc>
          <w:tcPr>
            <w:tcW w:w="3361" w:type="dxa"/>
          </w:tcPr>
          <w:p w14:paraId="06398533" w14:textId="311ED15A" w:rsidR="003A57D5" w:rsidRDefault="003A57D5" w:rsidP="006F1251">
            <w:pPr>
              <w:pStyle w:val="throw"/>
            </w:pPr>
            <w:r>
              <w:t>Private Corporation</w:t>
            </w:r>
          </w:p>
        </w:tc>
        <w:tc>
          <w:tcPr>
            <w:tcW w:w="5485" w:type="dxa"/>
          </w:tcPr>
          <w:p w14:paraId="4A2981D0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67B79F1C" w14:textId="069DA507" w:rsidR="00637677" w:rsidRDefault="00637677" w:rsidP="00637677">
            <w:pPr>
              <w:pStyle w:val="answer"/>
            </w:pPr>
          </w:p>
        </w:tc>
      </w:tr>
      <w:tr w:rsidR="003A57D5" w14:paraId="28E824E7" w14:textId="77777777" w:rsidTr="003A57D5">
        <w:tc>
          <w:tcPr>
            <w:tcW w:w="3361" w:type="dxa"/>
          </w:tcPr>
          <w:p w14:paraId="7FF5A2CE" w14:textId="1A0A5212" w:rsidR="003A57D5" w:rsidRDefault="003A57D5" w:rsidP="006F1251">
            <w:pPr>
              <w:pStyle w:val="throw"/>
            </w:pPr>
            <w:r>
              <w:lastRenderedPageBreak/>
              <w:t>Public Corporation</w:t>
            </w:r>
          </w:p>
        </w:tc>
        <w:tc>
          <w:tcPr>
            <w:tcW w:w="5485" w:type="dxa"/>
          </w:tcPr>
          <w:p w14:paraId="46D7623D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0D73A75C" w14:textId="3B15FB60" w:rsidR="00637677" w:rsidRDefault="00637677" w:rsidP="00637677">
            <w:pPr>
              <w:pStyle w:val="answer"/>
            </w:pPr>
          </w:p>
        </w:tc>
      </w:tr>
      <w:tr w:rsidR="003A57D5" w14:paraId="5C35C291" w14:textId="77777777" w:rsidTr="003A57D5">
        <w:tc>
          <w:tcPr>
            <w:tcW w:w="3361" w:type="dxa"/>
          </w:tcPr>
          <w:p w14:paraId="28872B0F" w14:textId="2F68DC92" w:rsidR="003A57D5" w:rsidRDefault="003A57D5" w:rsidP="006F1251">
            <w:pPr>
              <w:pStyle w:val="throw"/>
            </w:pPr>
            <w:r>
              <w:t>Sole Proprietorship</w:t>
            </w:r>
          </w:p>
        </w:tc>
        <w:tc>
          <w:tcPr>
            <w:tcW w:w="5485" w:type="dxa"/>
          </w:tcPr>
          <w:p w14:paraId="4974BCCA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648BA495" w14:textId="6AD91C32" w:rsidR="00637677" w:rsidRDefault="00637677" w:rsidP="00637677">
            <w:pPr>
              <w:pStyle w:val="answer"/>
            </w:pPr>
          </w:p>
        </w:tc>
      </w:tr>
      <w:tr w:rsidR="003A57D5" w14:paraId="4754BEDA" w14:textId="77777777" w:rsidTr="003A57D5">
        <w:tc>
          <w:tcPr>
            <w:tcW w:w="3361" w:type="dxa"/>
          </w:tcPr>
          <w:p w14:paraId="3C8E4711" w14:textId="11FBF3F7" w:rsidR="003A57D5" w:rsidRDefault="003A57D5" w:rsidP="006F1251">
            <w:pPr>
              <w:pStyle w:val="throw"/>
            </w:pPr>
            <w:r>
              <w:t>Subchapter S Corporation</w:t>
            </w:r>
          </w:p>
        </w:tc>
        <w:tc>
          <w:tcPr>
            <w:tcW w:w="5485" w:type="dxa"/>
          </w:tcPr>
          <w:p w14:paraId="002B79B0" w14:textId="77777777" w:rsidR="003A57D5" w:rsidRDefault="00637677" w:rsidP="00637677">
            <w:pPr>
              <w:pStyle w:val="answer"/>
            </w:pPr>
            <w:r>
              <w:t>Answer:</w:t>
            </w:r>
          </w:p>
          <w:p w14:paraId="39492D1F" w14:textId="445BCCE6" w:rsidR="00637677" w:rsidRDefault="00637677" w:rsidP="00637677">
            <w:pPr>
              <w:pStyle w:val="answer"/>
            </w:pPr>
          </w:p>
        </w:tc>
      </w:tr>
      <w:bookmarkEnd w:id="0"/>
    </w:tbl>
    <w:p w14:paraId="39787273" w14:textId="77777777" w:rsidR="000168A4" w:rsidRDefault="000168A4" w:rsidP="000168A4">
      <w:pPr>
        <w:ind w:left="1080"/>
      </w:pPr>
    </w:p>
    <w:sectPr w:rsidR="000168A4" w:rsidSect="00D5216D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7B87" w14:textId="77777777" w:rsidR="00E52F3D" w:rsidRDefault="00E52F3D" w:rsidP="000168A4">
      <w:pPr>
        <w:spacing w:after="0"/>
      </w:pPr>
      <w:r>
        <w:separator/>
      </w:r>
    </w:p>
  </w:endnote>
  <w:endnote w:type="continuationSeparator" w:id="0">
    <w:p w14:paraId="101B67A0" w14:textId="77777777" w:rsidR="00E52F3D" w:rsidRDefault="00E52F3D" w:rsidP="0001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6DB0" w14:textId="77777777" w:rsidR="00B65BAA" w:rsidRPr="003530B5" w:rsidRDefault="00B65BAA" w:rsidP="00B65BA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42242385" w14:textId="5E37271C" w:rsidR="008D1DEB" w:rsidRPr="00B65BAA" w:rsidRDefault="00B65BA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347A" w14:textId="77777777" w:rsidR="00E52F3D" w:rsidRDefault="00E52F3D" w:rsidP="000168A4">
      <w:pPr>
        <w:spacing w:after="0"/>
      </w:pPr>
      <w:r>
        <w:separator/>
      </w:r>
    </w:p>
  </w:footnote>
  <w:footnote w:type="continuationSeparator" w:id="0">
    <w:p w14:paraId="41837EBF" w14:textId="77777777" w:rsidR="00E52F3D" w:rsidRDefault="00E52F3D" w:rsidP="00016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4974" w14:textId="537E5591" w:rsidR="008D1DEB" w:rsidRDefault="008D1DEB" w:rsidP="008D1DEB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4.1</w:t>
    </w:r>
    <w:r w:rsidR="00D5216D">
      <w:t xml:space="preserve">: </w:t>
    </w:r>
    <w:r>
      <w:t>4-1 Ownership Skit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B7067A"/>
    <w:multiLevelType w:val="hybridMultilevel"/>
    <w:tmpl w:val="D65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CB01E61"/>
    <w:multiLevelType w:val="hybridMultilevel"/>
    <w:tmpl w:val="32680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F56E2C"/>
    <w:multiLevelType w:val="hybridMultilevel"/>
    <w:tmpl w:val="3CF2602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B7AC4"/>
    <w:multiLevelType w:val="hybridMultilevel"/>
    <w:tmpl w:val="3014E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209898">
    <w:abstractNumId w:val="14"/>
  </w:num>
  <w:num w:numId="2" w16cid:durableId="1746873305">
    <w:abstractNumId w:val="16"/>
  </w:num>
  <w:num w:numId="3" w16cid:durableId="735126330">
    <w:abstractNumId w:val="11"/>
  </w:num>
  <w:num w:numId="4" w16cid:durableId="1306937540">
    <w:abstractNumId w:val="20"/>
  </w:num>
  <w:num w:numId="5" w16cid:durableId="817649283">
    <w:abstractNumId w:val="15"/>
  </w:num>
  <w:num w:numId="6" w16cid:durableId="1125732454">
    <w:abstractNumId w:val="10"/>
  </w:num>
  <w:num w:numId="7" w16cid:durableId="217321391">
    <w:abstractNumId w:val="18"/>
  </w:num>
  <w:num w:numId="8" w16cid:durableId="824049846">
    <w:abstractNumId w:val="17"/>
  </w:num>
  <w:num w:numId="9" w16cid:durableId="64688521">
    <w:abstractNumId w:val="21"/>
  </w:num>
  <w:num w:numId="10" w16cid:durableId="1997343418">
    <w:abstractNumId w:val="13"/>
  </w:num>
  <w:num w:numId="11" w16cid:durableId="629748237">
    <w:abstractNumId w:val="12"/>
  </w:num>
  <w:num w:numId="12" w16cid:durableId="820728176">
    <w:abstractNumId w:val="22"/>
  </w:num>
  <w:num w:numId="13" w16cid:durableId="410205259">
    <w:abstractNumId w:val="19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A4"/>
    <w:rsid w:val="00000821"/>
    <w:rsid w:val="000168A4"/>
    <w:rsid w:val="0007617C"/>
    <w:rsid w:val="00120CDC"/>
    <w:rsid w:val="00134D83"/>
    <w:rsid w:val="00187C2A"/>
    <w:rsid w:val="001D00B5"/>
    <w:rsid w:val="0030375A"/>
    <w:rsid w:val="00365C33"/>
    <w:rsid w:val="003A57D5"/>
    <w:rsid w:val="003C7348"/>
    <w:rsid w:val="003E11C9"/>
    <w:rsid w:val="00407923"/>
    <w:rsid w:val="004C609E"/>
    <w:rsid w:val="00515079"/>
    <w:rsid w:val="0059474E"/>
    <w:rsid w:val="00595227"/>
    <w:rsid w:val="005E4D6E"/>
    <w:rsid w:val="00637677"/>
    <w:rsid w:val="0067209F"/>
    <w:rsid w:val="006D16A5"/>
    <w:rsid w:val="006D4CC3"/>
    <w:rsid w:val="006E76B0"/>
    <w:rsid w:val="006F1251"/>
    <w:rsid w:val="007B3843"/>
    <w:rsid w:val="007B4CD5"/>
    <w:rsid w:val="007C173F"/>
    <w:rsid w:val="007C43E2"/>
    <w:rsid w:val="007E49BE"/>
    <w:rsid w:val="008270B2"/>
    <w:rsid w:val="008A602A"/>
    <w:rsid w:val="008C3E30"/>
    <w:rsid w:val="008D1DEB"/>
    <w:rsid w:val="008E3AD8"/>
    <w:rsid w:val="008F07BA"/>
    <w:rsid w:val="0095478D"/>
    <w:rsid w:val="009C72B5"/>
    <w:rsid w:val="00A77B5B"/>
    <w:rsid w:val="00A853B3"/>
    <w:rsid w:val="00A9614F"/>
    <w:rsid w:val="00B26A38"/>
    <w:rsid w:val="00B65BAA"/>
    <w:rsid w:val="00B801A5"/>
    <w:rsid w:val="00BA2CF2"/>
    <w:rsid w:val="00C65773"/>
    <w:rsid w:val="00CA7C14"/>
    <w:rsid w:val="00CE5C4A"/>
    <w:rsid w:val="00D5216D"/>
    <w:rsid w:val="00D87587"/>
    <w:rsid w:val="00DB01A1"/>
    <w:rsid w:val="00DC763F"/>
    <w:rsid w:val="00DD043B"/>
    <w:rsid w:val="00DE6F3F"/>
    <w:rsid w:val="00DE6F7E"/>
    <w:rsid w:val="00E52F3D"/>
    <w:rsid w:val="00E85498"/>
    <w:rsid w:val="00F87327"/>
    <w:rsid w:val="00FA6F6D"/>
    <w:rsid w:val="00FB4AD9"/>
    <w:rsid w:val="00FD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A7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48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3C7348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C7348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C7348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3C7348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3C7348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7348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C7348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C7348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3C7348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3C7348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8A4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8A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168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8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8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7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348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7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348"/>
    <w:rPr>
      <w:rFonts w:eastAsia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168A4"/>
    <w:rPr>
      <w:color w:val="0563C1" w:themeColor="hyperlink"/>
      <w:u w:val="single"/>
    </w:rPr>
  </w:style>
  <w:style w:type="paragraph" w:customStyle="1" w:styleId="bodyinstruct">
    <w:name w:val="body_instruct"/>
    <w:rsid w:val="003C7348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3C7348"/>
    <w:pPr>
      <w:widowControl w:val="0"/>
      <w:numPr>
        <w:numId w:val="2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3C7348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3A57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">
    <w:name w:val="list_a1"/>
    <w:qFormat/>
    <w:rsid w:val="003C7348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3C7348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3C7348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3C7348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3C7348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3C7348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3C7348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3C7348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3C7348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3C7348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3C7348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3C7348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3C7348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3C7348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3C7348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3C7348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3C7348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3C7348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3C7348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3C7348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3C7348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3C7348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3C7348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3C7348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3C7348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3C7348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3C7348"/>
    <w:pPr>
      <w:numPr>
        <w:numId w:val="6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3C7348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3C7348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3C7348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C7348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C7348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C7348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C7348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C7348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C7348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C7348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C7348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C7348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3C7348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3C7348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3C7348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3C7348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3C7348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3C7348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3C7348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3C7348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3C7348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3C7348"/>
    <w:pPr>
      <w:numPr>
        <w:numId w:val="7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3C7348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3C7348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3C7348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3C7348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3C7348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3C7348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3C7348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3C7348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3C7348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3C7348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3C7348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3C7348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3C7348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3C7348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C7348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3C7348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3C7348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3C7348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3C7348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3C7348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3C7348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3C7348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3C7348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3C7348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3C7348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3C7348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3C7348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3C7348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3C7348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3C7348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3C7348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3C7348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3C7348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3C7348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3C7348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3C7348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3C7348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3C7348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3C7348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3C7348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3C7348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30375A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4DBAB9-4DC5-4982-9667-616D4AEDA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E5593-4A89-4059-98A2-8D58E72FA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3297D-E54B-4ADB-8202-886934D2EBAC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2025-06-16T19:42:00Z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