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0789" w14:textId="70117D03" w:rsidR="00E04C85" w:rsidRPr="00271B42" w:rsidRDefault="00E04C85" w:rsidP="00E04C85">
      <w:pPr>
        <w:pStyle w:val="name"/>
      </w:pPr>
      <w:r w:rsidRPr="00271B42">
        <w:t>Name:</w:t>
      </w:r>
    </w:p>
    <w:p w14:paraId="6B31D42E" w14:textId="77777777" w:rsidR="00E04C85" w:rsidRPr="00271B42" w:rsidRDefault="00E04C85" w:rsidP="00E04C85">
      <w:pPr>
        <w:pStyle w:val="name"/>
      </w:pPr>
      <w:r w:rsidRPr="00271B42">
        <w:t>Date:</w:t>
      </w:r>
    </w:p>
    <w:p w14:paraId="71A5D880" w14:textId="77777777" w:rsidR="00E04C85" w:rsidRPr="00271B42" w:rsidRDefault="00E04C85" w:rsidP="00E04C85">
      <w:pPr>
        <w:pStyle w:val="name"/>
      </w:pPr>
      <w:r w:rsidRPr="00271B42">
        <w:t>Class:</w:t>
      </w:r>
    </w:p>
    <w:p w14:paraId="3A1AD6D8" w14:textId="131E1D70" w:rsidR="00CD735A" w:rsidRPr="00DD66C1" w:rsidRDefault="00CD735A" w:rsidP="00DD66C1">
      <w:pPr>
        <w:pStyle w:val="Heading1"/>
      </w:pPr>
      <w:r w:rsidRPr="00DD66C1">
        <w:t>Attractive Location</w:t>
      </w:r>
    </w:p>
    <w:p w14:paraId="7A094412" w14:textId="77777777" w:rsidR="00AB7FF4" w:rsidRPr="00965726" w:rsidRDefault="00AB7FF4" w:rsidP="00AB7FF4">
      <w:pPr>
        <w:pStyle w:val="Heading2"/>
      </w:pPr>
      <w:r w:rsidRPr="00965726">
        <w:t>Skill:</w:t>
      </w:r>
    </w:p>
    <w:p w14:paraId="5085725B" w14:textId="6662C58F" w:rsidR="00AB7FF4" w:rsidRDefault="00AB7FF4" w:rsidP="00AB7FF4">
      <w:pPr>
        <w:pStyle w:val="listb1"/>
      </w:pPr>
      <w:r>
        <w:t xml:space="preserve">Comprehension (C), </w:t>
      </w:r>
      <w:r w:rsidR="00566D00">
        <w:t>Analysis</w:t>
      </w:r>
      <w:r>
        <w:t xml:space="preserve"> (A</w:t>
      </w:r>
      <w:r w:rsidR="00566D00">
        <w:t>N</w:t>
      </w:r>
      <w:r>
        <w:t>)</w:t>
      </w:r>
    </w:p>
    <w:p w14:paraId="2A80E4CD" w14:textId="77777777" w:rsidR="00AB7FF4" w:rsidRPr="00606F5E" w:rsidRDefault="00AB7FF4" w:rsidP="00AB7FF4">
      <w:pPr>
        <w:pStyle w:val="Heading2"/>
      </w:pPr>
      <w:r w:rsidRPr="00606F5E">
        <w:t>Time on Task:</w:t>
      </w:r>
    </w:p>
    <w:p w14:paraId="2DD65AD9" w14:textId="77777777" w:rsidR="00AB7FF4" w:rsidRDefault="00AB7FF4" w:rsidP="00AB7FF4">
      <w:pPr>
        <w:pStyle w:val="listb1"/>
      </w:pPr>
      <w:r>
        <w:t>15–20 minutes</w:t>
      </w:r>
    </w:p>
    <w:p w14:paraId="13681086" w14:textId="77777777" w:rsidR="00AB7FF4" w:rsidRPr="00B12BF7" w:rsidRDefault="00AB7FF4" w:rsidP="00AB7FF4">
      <w:pPr>
        <w:pStyle w:val="Heading2"/>
      </w:pPr>
      <w:r w:rsidRPr="00B12BF7">
        <w:t>Goal/Purpose:</w:t>
      </w:r>
    </w:p>
    <w:p w14:paraId="1A4EA86B" w14:textId="7D79AADF" w:rsidR="00AB7FF4" w:rsidRDefault="00AB7FF4" w:rsidP="00AB7FF4">
      <w:pPr>
        <w:pStyle w:val="listb1"/>
      </w:pPr>
      <w:r>
        <w:t>The goal of this activity is to describe in written form why it is important to choose a location that appeals to customers and that improves sales.</w:t>
      </w:r>
    </w:p>
    <w:p w14:paraId="3BFCDD6A" w14:textId="02364DA6" w:rsidR="00CF11F4" w:rsidRDefault="00566D00" w:rsidP="00B238F4">
      <w:pPr>
        <w:pStyle w:val="bodyinstruct"/>
      </w:pPr>
      <w:bookmarkStart w:id="0" w:name="_Hlk199404696"/>
      <w:r>
        <w:t xml:space="preserve">This activity is designed to </w:t>
      </w:r>
      <w:r w:rsidR="005C7180">
        <w:t xml:space="preserve">spark thought and </w:t>
      </w:r>
      <w:r w:rsidR="00846E66">
        <w:t>consideration</w:t>
      </w:r>
      <w:r w:rsidR="005C7180">
        <w:t xml:space="preserve"> about the location of your business. </w:t>
      </w:r>
      <w:r w:rsidR="00CF11F4" w:rsidRPr="00CD735A">
        <w:t>Most businesses attempt to make their physical spaces look appealing to their</w:t>
      </w:r>
      <w:r w:rsidR="00A000D8">
        <w:t xml:space="preserve"> </w:t>
      </w:r>
      <w:r w:rsidR="00CF11F4" w:rsidRPr="00CD735A">
        <w:t xml:space="preserve">customers. </w:t>
      </w:r>
      <w:r w:rsidR="00F46E61">
        <w:t xml:space="preserve">Answer the following questions to develop </w:t>
      </w:r>
      <w:r w:rsidR="0095768C">
        <w:t>content that can be used to develop a written report.</w:t>
      </w:r>
      <w:r w:rsidR="0095768C" w:rsidRPr="0095768C">
        <w:t xml:space="preserve"> </w:t>
      </w:r>
      <w:r w:rsidR="0095768C">
        <w:t>This information may be reported to the class according to your instructor’s guidelines, so be sure to provide enough information to facilitate a discussion.</w:t>
      </w:r>
    </w:p>
    <w:p w14:paraId="517EED05" w14:textId="77777777" w:rsidR="00CF11F4" w:rsidRPr="006A7A2F" w:rsidRDefault="00CF11F4" w:rsidP="0042080F">
      <w:pPr>
        <w:pStyle w:val="listn1restart"/>
        <w:numPr>
          <w:ilvl w:val="0"/>
          <w:numId w:val="23"/>
        </w:numPr>
      </w:pPr>
      <w:r w:rsidRPr="006A7A2F">
        <w:t xml:space="preserve">Why is an attractive physical location important for sales? </w:t>
      </w:r>
    </w:p>
    <w:p w14:paraId="01EA6369" w14:textId="77777777" w:rsidR="006A7A2F" w:rsidRPr="003629A4" w:rsidRDefault="006A7A2F" w:rsidP="006A7A2F">
      <w:pPr>
        <w:pStyle w:val="answer"/>
      </w:pPr>
      <w:r w:rsidRPr="003629A4">
        <w:t>Answer:</w:t>
      </w:r>
    </w:p>
    <w:p w14:paraId="796D7D31" w14:textId="15D380B4" w:rsidR="00CF11F4" w:rsidRPr="006A7A2F" w:rsidRDefault="00CF11F4" w:rsidP="0042080F">
      <w:pPr>
        <w:pStyle w:val="listn1"/>
        <w:numPr>
          <w:ilvl w:val="0"/>
          <w:numId w:val="23"/>
        </w:numPr>
      </w:pPr>
      <w:r w:rsidRPr="006A7A2F">
        <w:t>If you were to create a brick-and-mortar business</w:t>
      </w:r>
      <w:r w:rsidR="0042080F">
        <w:t>,</w:t>
      </w:r>
      <w:r w:rsidRPr="006A7A2F">
        <w:t xml:space="preserve"> what would your physical location look like? </w:t>
      </w:r>
    </w:p>
    <w:p w14:paraId="42377A3A" w14:textId="77777777" w:rsidR="006A7A2F" w:rsidRPr="003629A4" w:rsidRDefault="006A7A2F" w:rsidP="006A7A2F">
      <w:pPr>
        <w:pStyle w:val="answer"/>
      </w:pPr>
      <w:r w:rsidRPr="003629A4">
        <w:t>Answer:</w:t>
      </w:r>
    </w:p>
    <w:p w14:paraId="293B95E7" w14:textId="0D9969DD" w:rsidR="00CF11F4" w:rsidRPr="006A7A2F" w:rsidRDefault="00CF11F4" w:rsidP="0042080F">
      <w:pPr>
        <w:pStyle w:val="listn1"/>
        <w:numPr>
          <w:ilvl w:val="0"/>
          <w:numId w:val="23"/>
        </w:numPr>
      </w:pPr>
      <w:r w:rsidRPr="006A7A2F">
        <w:t>Why is it important for businesses to know what appeals to different types of customers?</w:t>
      </w:r>
    </w:p>
    <w:p w14:paraId="012C8790" w14:textId="6BBF8917" w:rsidR="006A7A2F" w:rsidRPr="003629A4" w:rsidRDefault="006A7A2F" w:rsidP="009E16C0">
      <w:pPr>
        <w:pStyle w:val="answer"/>
        <w:tabs>
          <w:tab w:val="left" w:pos="4650"/>
        </w:tabs>
      </w:pPr>
      <w:r w:rsidRPr="003629A4">
        <w:t>Answer:</w:t>
      </w:r>
    </w:p>
    <w:p w14:paraId="2A0FF145" w14:textId="5759FE9F" w:rsidR="00CF11F4" w:rsidRPr="006A7A2F" w:rsidRDefault="00434D2E" w:rsidP="0042080F">
      <w:pPr>
        <w:pStyle w:val="listn1"/>
        <w:numPr>
          <w:ilvl w:val="0"/>
          <w:numId w:val="23"/>
        </w:numPr>
      </w:pPr>
      <w:r w:rsidRPr="006A7A2F">
        <w:t>Give an overview of your typical customer.</w:t>
      </w:r>
      <w:r w:rsidR="00A000D8" w:rsidRPr="006A7A2F">
        <w:t xml:space="preserve"> </w:t>
      </w:r>
    </w:p>
    <w:p w14:paraId="67CB11A4" w14:textId="22C38977" w:rsidR="00CD735A" w:rsidRPr="006A7A2F" w:rsidRDefault="006A7A2F" w:rsidP="00B94098">
      <w:pPr>
        <w:pStyle w:val="answer"/>
      </w:pPr>
      <w:r w:rsidRPr="003629A4">
        <w:t>Answer:</w:t>
      </w:r>
      <w:bookmarkEnd w:id="0"/>
    </w:p>
    <w:sectPr w:rsidR="00CD735A" w:rsidRPr="006A7A2F" w:rsidSect="00E844B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F21E" w14:textId="77777777" w:rsidR="001D73A8" w:rsidRDefault="001D73A8" w:rsidP="00CD735A">
      <w:pPr>
        <w:spacing w:after="0"/>
      </w:pPr>
      <w:r>
        <w:separator/>
      </w:r>
    </w:p>
  </w:endnote>
  <w:endnote w:type="continuationSeparator" w:id="0">
    <w:p w14:paraId="52A0190C" w14:textId="77777777" w:rsidR="001D73A8" w:rsidRDefault="001D73A8" w:rsidP="00CD73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8EAC" w14:textId="77777777" w:rsidR="007F34F5" w:rsidRPr="003530B5" w:rsidRDefault="007F34F5" w:rsidP="007F34F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CB92B96" w14:textId="19087A22" w:rsidR="008E52D2" w:rsidRPr="007F34F5" w:rsidRDefault="007F34F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E452" w14:textId="77777777" w:rsidR="001D73A8" w:rsidRDefault="001D73A8" w:rsidP="00CD735A">
      <w:pPr>
        <w:spacing w:after="0"/>
      </w:pPr>
      <w:r>
        <w:separator/>
      </w:r>
    </w:p>
  </w:footnote>
  <w:footnote w:type="continuationSeparator" w:id="0">
    <w:p w14:paraId="2E31C935" w14:textId="77777777" w:rsidR="001D73A8" w:rsidRDefault="001D73A8" w:rsidP="00CD73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5239" w14:textId="7B9F8F76" w:rsidR="008E52D2" w:rsidRPr="002B642D" w:rsidRDefault="008E52D2" w:rsidP="008E52D2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5.1</w:t>
    </w:r>
    <w:r w:rsidR="00E844B8">
      <w:t xml:space="preserve">: </w:t>
    </w:r>
    <w:r>
      <w:t>5-1 Attractive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7B0F3C"/>
    <w:multiLevelType w:val="hybridMultilevel"/>
    <w:tmpl w:val="35DCC242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7F56E2C"/>
    <w:multiLevelType w:val="hybridMultilevel"/>
    <w:tmpl w:val="863E64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5E3"/>
    <w:multiLevelType w:val="hybridMultilevel"/>
    <w:tmpl w:val="9BA21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D3E3F"/>
    <w:multiLevelType w:val="hybridMultilevel"/>
    <w:tmpl w:val="7A28D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5"/>
  </w:num>
  <w:num w:numId="2" w16cid:durableId="817649283">
    <w:abstractNumId w:val="14"/>
  </w:num>
  <w:num w:numId="3" w16cid:durableId="2018918997">
    <w:abstractNumId w:val="22"/>
  </w:num>
  <w:num w:numId="4" w16cid:durableId="300162419">
    <w:abstractNumId w:val="11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0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1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99301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5A"/>
    <w:rsid w:val="00000821"/>
    <w:rsid w:val="00010FE4"/>
    <w:rsid w:val="00056128"/>
    <w:rsid w:val="00062CFD"/>
    <w:rsid w:val="0007617C"/>
    <w:rsid w:val="000810EB"/>
    <w:rsid w:val="00082F40"/>
    <w:rsid w:val="000A68BB"/>
    <w:rsid w:val="00155EEE"/>
    <w:rsid w:val="00170935"/>
    <w:rsid w:val="00171A42"/>
    <w:rsid w:val="00176CFC"/>
    <w:rsid w:val="001809A4"/>
    <w:rsid w:val="001C3364"/>
    <w:rsid w:val="001D00B5"/>
    <w:rsid w:val="001D73A8"/>
    <w:rsid w:val="00230B04"/>
    <w:rsid w:val="002704CD"/>
    <w:rsid w:val="00273F46"/>
    <w:rsid w:val="00282136"/>
    <w:rsid w:val="00284E64"/>
    <w:rsid w:val="002E12CA"/>
    <w:rsid w:val="0030725F"/>
    <w:rsid w:val="003374E2"/>
    <w:rsid w:val="00391616"/>
    <w:rsid w:val="003978BC"/>
    <w:rsid w:val="003A401A"/>
    <w:rsid w:val="003F274D"/>
    <w:rsid w:val="0042080F"/>
    <w:rsid w:val="00434D2E"/>
    <w:rsid w:val="00483CAD"/>
    <w:rsid w:val="004C041F"/>
    <w:rsid w:val="004C609E"/>
    <w:rsid w:val="004C656D"/>
    <w:rsid w:val="004F11CA"/>
    <w:rsid w:val="00523FF2"/>
    <w:rsid w:val="00566D00"/>
    <w:rsid w:val="0059474E"/>
    <w:rsid w:val="005B33CD"/>
    <w:rsid w:val="005C7180"/>
    <w:rsid w:val="00613AB5"/>
    <w:rsid w:val="0062106B"/>
    <w:rsid w:val="006269C4"/>
    <w:rsid w:val="00627D3E"/>
    <w:rsid w:val="0067209F"/>
    <w:rsid w:val="00677CEF"/>
    <w:rsid w:val="00685528"/>
    <w:rsid w:val="006A7A2F"/>
    <w:rsid w:val="006D16A5"/>
    <w:rsid w:val="006D4CC3"/>
    <w:rsid w:val="006E47B9"/>
    <w:rsid w:val="006E76B0"/>
    <w:rsid w:val="0070435E"/>
    <w:rsid w:val="00714C29"/>
    <w:rsid w:val="007556A3"/>
    <w:rsid w:val="00773687"/>
    <w:rsid w:val="00796045"/>
    <w:rsid w:val="007C43E2"/>
    <w:rsid w:val="007E49BE"/>
    <w:rsid w:val="007F34F5"/>
    <w:rsid w:val="007F54CC"/>
    <w:rsid w:val="008270B2"/>
    <w:rsid w:val="00846E66"/>
    <w:rsid w:val="00860FA3"/>
    <w:rsid w:val="008C17EE"/>
    <w:rsid w:val="008C5786"/>
    <w:rsid w:val="008E1116"/>
    <w:rsid w:val="008E3AD8"/>
    <w:rsid w:val="008E3C45"/>
    <w:rsid w:val="008E52D2"/>
    <w:rsid w:val="008E5C14"/>
    <w:rsid w:val="008F3534"/>
    <w:rsid w:val="008F41AE"/>
    <w:rsid w:val="008F6F82"/>
    <w:rsid w:val="0095768C"/>
    <w:rsid w:val="00970774"/>
    <w:rsid w:val="00984A88"/>
    <w:rsid w:val="00993877"/>
    <w:rsid w:val="00994E7C"/>
    <w:rsid w:val="00995BB1"/>
    <w:rsid w:val="009E16C0"/>
    <w:rsid w:val="009E2D6C"/>
    <w:rsid w:val="00A000D8"/>
    <w:rsid w:val="00A3018D"/>
    <w:rsid w:val="00A50A44"/>
    <w:rsid w:val="00A75C0D"/>
    <w:rsid w:val="00A9614F"/>
    <w:rsid w:val="00AB7FF4"/>
    <w:rsid w:val="00AD06F4"/>
    <w:rsid w:val="00B04880"/>
    <w:rsid w:val="00B238F4"/>
    <w:rsid w:val="00B26A7B"/>
    <w:rsid w:val="00B26C10"/>
    <w:rsid w:val="00B37B98"/>
    <w:rsid w:val="00B5178B"/>
    <w:rsid w:val="00B70371"/>
    <w:rsid w:val="00B94098"/>
    <w:rsid w:val="00B9422C"/>
    <w:rsid w:val="00BB1137"/>
    <w:rsid w:val="00BC1045"/>
    <w:rsid w:val="00C24A81"/>
    <w:rsid w:val="00C63AF1"/>
    <w:rsid w:val="00C913E6"/>
    <w:rsid w:val="00CB1646"/>
    <w:rsid w:val="00CD735A"/>
    <w:rsid w:val="00CF11F4"/>
    <w:rsid w:val="00CF1AD2"/>
    <w:rsid w:val="00D121D9"/>
    <w:rsid w:val="00D17D87"/>
    <w:rsid w:val="00D23C8E"/>
    <w:rsid w:val="00D53BBC"/>
    <w:rsid w:val="00D54310"/>
    <w:rsid w:val="00D6637F"/>
    <w:rsid w:val="00D72E1B"/>
    <w:rsid w:val="00D87587"/>
    <w:rsid w:val="00DD043B"/>
    <w:rsid w:val="00DD66C1"/>
    <w:rsid w:val="00DE105E"/>
    <w:rsid w:val="00DE370C"/>
    <w:rsid w:val="00E04C85"/>
    <w:rsid w:val="00E17952"/>
    <w:rsid w:val="00E20DEE"/>
    <w:rsid w:val="00E44071"/>
    <w:rsid w:val="00E513FB"/>
    <w:rsid w:val="00E62407"/>
    <w:rsid w:val="00E655D3"/>
    <w:rsid w:val="00E80981"/>
    <w:rsid w:val="00E844B8"/>
    <w:rsid w:val="00EA2C14"/>
    <w:rsid w:val="00ED3F9F"/>
    <w:rsid w:val="00F02E46"/>
    <w:rsid w:val="00F13389"/>
    <w:rsid w:val="00F30B01"/>
    <w:rsid w:val="00F46E61"/>
    <w:rsid w:val="00F64A10"/>
    <w:rsid w:val="00F76B35"/>
    <w:rsid w:val="00F87327"/>
    <w:rsid w:val="00F90885"/>
    <w:rsid w:val="00F972A2"/>
    <w:rsid w:val="00FA2120"/>
    <w:rsid w:val="00FA6F6D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6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C4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269C4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269C4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269C4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6269C4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269C4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69C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269C4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269C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6269C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269C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5A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5A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CD7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5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C4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C4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6269C4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6269C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6269C4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6269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6269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269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6269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269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6269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6269C4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6269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269C4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6269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269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6269C4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6269C4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269C4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269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6269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269C4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6269C4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6269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6269C4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6269C4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6269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6269C4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6269C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6269C4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6269C4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269C4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6269C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6269C4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6269C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269C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269C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269C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269C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269C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269C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269C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269C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269C4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6269C4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269C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269C4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6269C4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6269C4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6269C4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269C4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6269C4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269C4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269C4"/>
    <w:pPr>
      <w:numPr>
        <w:numId w:val="6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6269C4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269C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269C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269C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269C4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269C4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269C4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6269C4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6269C4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6269C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6269C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6269C4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6269C4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6269C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269C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6269C4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6269C4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6269C4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6269C4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6269C4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269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269C4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269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6269C4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269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6269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6269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6269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6269C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6269C4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6269C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6269C4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6269C4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6269C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6269C4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6269C4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6269C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6269C4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6269C4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269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6269C4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566D00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42080F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FBD69-2046-4972-BD3B-724AD14E0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D5C06-BC87-494F-8126-7FC339B7D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CA2EF-A7FD-429E-9B26-9C57DBAB256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2025-06-17T13:25:00Z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