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7EF27FA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570CE02F" w:rsidR="00AE4620" w:rsidRDefault="00BA2FAE" w:rsidP="003342C9">
      <w:pPr>
        <w:pStyle w:val="Heading1"/>
      </w:pPr>
      <w:r>
        <w:t>Lesson 11.</w:t>
      </w:r>
      <w:r w:rsidR="009B6C89">
        <w:t>3</w:t>
      </w:r>
    </w:p>
    <w:p w14:paraId="51752398" w14:textId="248A1053" w:rsidR="00F458EF" w:rsidRPr="00F458EF" w:rsidRDefault="00DD5B7F" w:rsidP="00F458EF">
      <w:pPr>
        <w:pStyle w:val="Heading2"/>
      </w:pPr>
      <w:r>
        <w:t>Check</w:t>
      </w:r>
      <w:r w:rsidR="00BA2FAE">
        <w:t xml:space="preserve"> Your Understanding</w:t>
      </w:r>
    </w:p>
    <w:p w14:paraId="3CF5290F" w14:textId="0624DDF0" w:rsidR="00B94282" w:rsidRDefault="009B6C89" w:rsidP="009B6C89">
      <w:pPr>
        <w:pStyle w:val="listn1restart"/>
        <w:numPr>
          <w:ilvl w:val="0"/>
          <w:numId w:val="8"/>
        </w:numPr>
      </w:pPr>
      <w:r>
        <w:t>State the benefits of developing an operating</w:t>
      </w:r>
      <w:r w:rsidR="001F58D3">
        <w:t xml:space="preserve"> </w:t>
      </w:r>
      <w:r>
        <w:t>budget. (11.3-1)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250DBF52" w:rsidR="00B85348" w:rsidRDefault="009B6C89" w:rsidP="009B6C89">
      <w:pPr>
        <w:pStyle w:val="listn1"/>
        <w:numPr>
          <w:ilvl w:val="0"/>
          <w:numId w:val="8"/>
        </w:numPr>
      </w:pPr>
      <w:r>
        <w:t>Discuss the difference between fixed,</w:t>
      </w:r>
      <w:r w:rsidR="001F58D3">
        <w:t xml:space="preserve"> </w:t>
      </w:r>
      <w:r>
        <w:t>variable, and mixed expenses. (11.3-1)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3A2174EC" w:rsidR="00A278F7" w:rsidRDefault="009B6C89" w:rsidP="009B6C89">
      <w:pPr>
        <w:pStyle w:val="listn1"/>
        <w:numPr>
          <w:ilvl w:val="0"/>
          <w:numId w:val="8"/>
        </w:numPr>
      </w:pPr>
      <w:r>
        <w:t>Explain the purpose of unit economics.</w:t>
      </w:r>
      <w:r w:rsidR="001F58D3">
        <w:t xml:space="preserve"> </w:t>
      </w:r>
      <w:r>
        <w:t>(11.3-2)</w:t>
      </w:r>
    </w:p>
    <w:p w14:paraId="204CD76D" w14:textId="77777777" w:rsidR="00A278F7" w:rsidRDefault="00A278F7" w:rsidP="00A278F7">
      <w:pPr>
        <w:pStyle w:val="answer"/>
      </w:pPr>
      <w:r w:rsidRPr="00C80CFB">
        <w:t>Answer:</w:t>
      </w:r>
    </w:p>
    <w:p w14:paraId="128E79B8" w14:textId="3B2695CC" w:rsidR="002F0A80" w:rsidRDefault="009B6C89" w:rsidP="009B6C89">
      <w:pPr>
        <w:pStyle w:val="listn1"/>
        <w:numPr>
          <w:ilvl w:val="0"/>
          <w:numId w:val="8"/>
        </w:numPr>
      </w:pPr>
      <w:r>
        <w:t>Describe the difference between cost of</w:t>
      </w:r>
      <w:r w:rsidR="001F58D3">
        <w:t xml:space="preserve"> </w:t>
      </w:r>
      <w:r>
        <w:t>goods sold (COGS) and cost of services sold</w:t>
      </w:r>
      <w:r w:rsidR="001F58D3">
        <w:t xml:space="preserve"> </w:t>
      </w:r>
      <w:r>
        <w:t>(COSS). (11.3-2)</w:t>
      </w:r>
    </w:p>
    <w:p w14:paraId="3DA86B42" w14:textId="77777777" w:rsidR="00F03426" w:rsidRDefault="00F03426" w:rsidP="00F03426">
      <w:pPr>
        <w:pStyle w:val="answer"/>
      </w:pPr>
      <w:r w:rsidRPr="00C80CFB">
        <w:t>Answer:</w:t>
      </w:r>
    </w:p>
    <w:p w14:paraId="6790AF70" w14:textId="4E878789" w:rsidR="00F03426" w:rsidRDefault="001F58D3" w:rsidP="001F58D3">
      <w:pPr>
        <w:pStyle w:val="listn1"/>
        <w:numPr>
          <w:ilvl w:val="0"/>
          <w:numId w:val="8"/>
        </w:numPr>
      </w:pPr>
      <w:r>
        <w:t>Identify the benefits of reducing the break-even point. (11.3-3)</w:t>
      </w:r>
    </w:p>
    <w:p w14:paraId="7D14584F" w14:textId="77777777" w:rsidR="0046015A" w:rsidRDefault="0046015A" w:rsidP="0046015A">
      <w:pPr>
        <w:pStyle w:val="answer"/>
      </w:pPr>
      <w:r w:rsidRPr="00C80CFB">
        <w:t>Answer:</w:t>
      </w:r>
    </w:p>
    <w:sectPr w:rsidR="0046015A" w:rsidSect="004C73A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24AE" w14:textId="77777777" w:rsidR="002F657D" w:rsidRDefault="002F657D" w:rsidP="0043769A">
      <w:pPr>
        <w:spacing w:after="0" w:line="240" w:lineRule="auto"/>
      </w:pPr>
      <w:r>
        <w:separator/>
      </w:r>
    </w:p>
  </w:endnote>
  <w:endnote w:type="continuationSeparator" w:id="0">
    <w:p w14:paraId="4F00407F" w14:textId="77777777" w:rsidR="002F657D" w:rsidRDefault="002F657D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4379E8B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FD1C" w14:textId="77777777" w:rsidR="002F657D" w:rsidRDefault="002F657D" w:rsidP="0043769A">
      <w:pPr>
        <w:spacing w:after="0" w:line="240" w:lineRule="auto"/>
      </w:pPr>
      <w:r>
        <w:separator/>
      </w:r>
    </w:p>
  </w:footnote>
  <w:footnote w:type="continuationSeparator" w:id="0">
    <w:p w14:paraId="17DFD3AD" w14:textId="77777777" w:rsidR="002F657D" w:rsidRDefault="002F657D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5EA071CA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>Lesson 11.</w:t>
    </w:r>
    <w:r w:rsidR="009B6C89">
      <w:t>3</w:t>
    </w:r>
    <w:r w:rsidR="00BA2FAE">
      <w:t xml:space="preserve"> </w:t>
    </w:r>
    <w:r w:rsidR="00DD5B7F">
      <w:t>Check</w:t>
    </w:r>
    <w:r w:rsidR="00BA2FAE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8"/>
  </w:num>
  <w:num w:numId="3" w16cid:durableId="1137140963">
    <w:abstractNumId w:val="6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0"/>
  </w:num>
  <w:num w:numId="10" w16cid:durableId="1801680464">
    <w:abstractNumId w:val="5"/>
  </w:num>
  <w:num w:numId="11" w16cid:durableId="195062065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862B5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2F88"/>
    <w:rsid w:val="002C3192"/>
    <w:rsid w:val="002C7508"/>
    <w:rsid w:val="002E444A"/>
    <w:rsid w:val="002E7E18"/>
    <w:rsid w:val="002F0A80"/>
    <w:rsid w:val="002F657D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C24DC"/>
    <w:rsid w:val="004C6329"/>
    <w:rsid w:val="004C73A6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5D8"/>
    <w:rsid w:val="00536917"/>
    <w:rsid w:val="00553286"/>
    <w:rsid w:val="005617B4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1873"/>
    <w:rsid w:val="00806904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24C34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82365"/>
    <w:rsid w:val="00DC5CA6"/>
    <w:rsid w:val="00DD3BAC"/>
    <w:rsid w:val="00DD5B7F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28C4"/>
    <w:rsid w:val="00E57AB6"/>
    <w:rsid w:val="00E64235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928C6-C324-449F-BFAE-B24F87B52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2025-06-24T13:17:00Z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