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9BD307" w14:textId="77777777" w:rsidR="00D26311" w:rsidRDefault="00D26311" w:rsidP="00D26311">
      <w:pPr>
        <w:pStyle w:val="Ochnum"/>
      </w:pPr>
      <w:r>
        <w:t>Instructor’s Resource</w:t>
      </w:r>
    </w:p>
    <w:p w14:paraId="7DFB6F42" w14:textId="16997CF7" w:rsidR="00D26311" w:rsidRPr="00DA1CCB" w:rsidRDefault="00D26311" w:rsidP="00D26311">
      <w:pPr>
        <w:pStyle w:val="Ochtitle"/>
        <w:rPr>
          <w:sz w:val="40"/>
          <w:szCs w:val="40"/>
        </w:rPr>
      </w:pPr>
      <w:r w:rsidRPr="00DA1CCB">
        <w:rPr>
          <w:sz w:val="40"/>
          <w:szCs w:val="40"/>
        </w:rPr>
        <w:t xml:space="preserve">Lesson to Introduce </w:t>
      </w:r>
      <w:r w:rsidR="000C3E09">
        <w:rPr>
          <w:sz w:val="40"/>
          <w:szCs w:val="40"/>
        </w:rPr>
        <w:t>Energy Drinks</w:t>
      </w:r>
    </w:p>
    <w:p w14:paraId="63996B9D" w14:textId="15EEDF60" w:rsidR="00C95FD5" w:rsidRDefault="00D26311" w:rsidP="00F2207F">
      <w:pPr>
        <w:pStyle w:val="body"/>
      </w:pPr>
      <w:r>
        <w:t xml:space="preserve">This lesson contains new content to supplement the text’s </w:t>
      </w:r>
      <w:r w:rsidRPr="00F2207F">
        <w:t>discussion</w:t>
      </w:r>
      <w:r>
        <w:t xml:space="preserve"> of </w:t>
      </w:r>
      <w:r w:rsidR="000C3E09">
        <w:t>energy drinks</w:t>
      </w:r>
      <w:r>
        <w:t>.</w:t>
      </w:r>
      <w:r w:rsidR="00457465" w:rsidRPr="00457465">
        <w:t xml:space="preserve"> </w:t>
      </w:r>
      <w:r w:rsidR="00457465">
        <w:t>This lesson will describe what energy drinks are, the health risks of energy drinks, and safer alternatives to energy drinks.</w:t>
      </w:r>
    </w:p>
    <w:p w14:paraId="3343A0C6" w14:textId="77777777" w:rsidR="00D26311" w:rsidRDefault="00D26311" w:rsidP="00D26311">
      <w:pPr>
        <w:pStyle w:val="H1"/>
      </w:pPr>
      <w:r>
        <w:t>Lesson Background</w:t>
      </w:r>
    </w:p>
    <w:p w14:paraId="7F1D6A85" w14:textId="1CBEB698" w:rsidR="00E65CB9" w:rsidRPr="009C25C0" w:rsidRDefault="006B6D53" w:rsidP="00E65CB9">
      <w:pPr>
        <w:pStyle w:val="body"/>
      </w:pPr>
      <w:r w:rsidRPr="00925092">
        <w:t xml:space="preserve">Some teens </w:t>
      </w:r>
      <w:r w:rsidRPr="009C25C0">
        <w:t xml:space="preserve">use energy drinks to boost their energy. Energy drinks contain large amounts of caffeine, a substance that increases energy and alertness. </w:t>
      </w:r>
      <w:r w:rsidR="00E65CB9" w:rsidRPr="009C25C0">
        <w:t xml:space="preserve">Energy drinks also include sugars, vitamins, and </w:t>
      </w:r>
      <w:r w:rsidR="00FA247D">
        <w:t xml:space="preserve">other </w:t>
      </w:r>
      <w:r w:rsidR="00E65CB9" w:rsidRPr="009C25C0">
        <w:t>stimulants (substances that increase activity in the nervous system).</w:t>
      </w:r>
    </w:p>
    <w:p w14:paraId="37A54B06" w14:textId="4B162D31" w:rsidR="00E65CB9" w:rsidRPr="009C25C0" w:rsidRDefault="00E65CB9" w:rsidP="00F2207F">
      <w:pPr>
        <w:pStyle w:val="body"/>
      </w:pPr>
      <w:r w:rsidRPr="009C25C0">
        <w:t>Caffeine triggers the release of various hormones, including adrenaline and dopamine. These hormones increase heart rate, blood pressure, oxygen flow</w:t>
      </w:r>
      <w:r w:rsidR="0058569C">
        <w:t>,</w:t>
      </w:r>
      <w:r w:rsidRPr="009C25C0">
        <w:t xml:space="preserve"> </w:t>
      </w:r>
      <w:r w:rsidR="0058569C">
        <w:t>and</w:t>
      </w:r>
      <w:r w:rsidRPr="009C25C0">
        <w:t xml:space="preserve"> feelings of pleasure and satisfaction. Caffeine also blocks the effects of adenosine. Adenosine slows down the nervous system and makes you feel tired.</w:t>
      </w:r>
    </w:p>
    <w:p w14:paraId="52F1529E" w14:textId="3B478D40" w:rsidR="00AD63C7" w:rsidRPr="009C25C0" w:rsidRDefault="00AD63C7" w:rsidP="00AD63C7">
      <w:pPr>
        <w:pStyle w:val="body"/>
      </w:pPr>
      <w:r w:rsidRPr="009C25C0">
        <w:t xml:space="preserve">Energy drinks are not the same as sports </w:t>
      </w:r>
      <w:r>
        <w:t>(</w:t>
      </w:r>
      <w:r w:rsidRPr="009C25C0">
        <w:t>electrolyte</w:t>
      </w:r>
      <w:r>
        <w:t>)</w:t>
      </w:r>
      <w:r w:rsidRPr="009C25C0">
        <w:t xml:space="preserve"> drinks. Sports drinks do not contain caffeine. They do contain electrolytes, such as potassium, magnesium, and B vitamins. These substances help replace the fluids and nutrients you lose during exercise.</w:t>
      </w:r>
    </w:p>
    <w:p w14:paraId="50B6457D" w14:textId="5C2FF53C" w:rsidR="006B6D53" w:rsidRPr="009C25C0" w:rsidRDefault="006B6D53" w:rsidP="005369B7">
      <w:pPr>
        <w:pStyle w:val="body"/>
      </w:pPr>
      <w:r w:rsidRPr="009C25C0">
        <w:t>Energy drinks can increas</w:t>
      </w:r>
      <w:r w:rsidR="00F53C19">
        <w:t>e</w:t>
      </w:r>
      <w:r w:rsidRPr="009C25C0">
        <w:t xml:space="preserve"> alertness and attention. This is why some </w:t>
      </w:r>
      <w:r w:rsidR="00F53C19">
        <w:t>teens</w:t>
      </w:r>
      <w:r w:rsidR="00F53C19" w:rsidRPr="009C25C0">
        <w:t xml:space="preserve"> </w:t>
      </w:r>
      <w:r w:rsidRPr="009C25C0">
        <w:t xml:space="preserve">use </w:t>
      </w:r>
      <w:r w:rsidR="00F53C19">
        <w:t>them</w:t>
      </w:r>
      <w:r w:rsidRPr="009C25C0">
        <w:t xml:space="preserve"> to stay</w:t>
      </w:r>
      <w:r w:rsidR="005369B7">
        <w:t xml:space="preserve"> </w:t>
      </w:r>
      <w:r w:rsidRPr="009C25C0">
        <w:t xml:space="preserve">awake when they feel tired. </w:t>
      </w:r>
      <w:r w:rsidR="00E378D5">
        <w:t>They</w:t>
      </w:r>
      <w:r w:rsidRPr="009C25C0">
        <w:t xml:space="preserve"> can</w:t>
      </w:r>
      <w:r w:rsidR="00E378D5">
        <w:t>, however,</w:t>
      </w:r>
      <w:r w:rsidRPr="009C25C0">
        <w:t xml:space="preserve"> lead to serious health </w:t>
      </w:r>
      <w:r w:rsidR="00E378D5">
        <w:t>conditions</w:t>
      </w:r>
      <w:r w:rsidRPr="009C25C0">
        <w:t xml:space="preserve">. </w:t>
      </w:r>
      <w:r w:rsidR="00E378D5">
        <w:t>Energy</w:t>
      </w:r>
      <w:r w:rsidR="00E378D5" w:rsidRPr="009C25C0">
        <w:t xml:space="preserve"> </w:t>
      </w:r>
      <w:r w:rsidRPr="009C25C0">
        <w:t>drinks contain high levels of sugar, caffeine, and other stimulants</w:t>
      </w:r>
      <w:r w:rsidR="00E378D5">
        <w:t>,</w:t>
      </w:r>
      <w:r w:rsidRPr="009C25C0">
        <w:t xml:space="preserve"> which can </w:t>
      </w:r>
      <w:r w:rsidRPr="005369B7">
        <w:t>harm</w:t>
      </w:r>
      <w:r w:rsidRPr="009C25C0">
        <w:t xml:space="preserve"> the nervous system. They increase blood pressure, heart rate, and breathing. </w:t>
      </w:r>
      <w:r w:rsidRPr="005369B7">
        <w:t>Side</w:t>
      </w:r>
      <w:r w:rsidRPr="009C25C0">
        <w:t xml:space="preserve"> effects of energy drinks can include dehydration (not having enough water in your body), heart </w:t>
      </w:r>
      <w:r w:rsidR="00D90B65">
        <w:t>conditions</w:t>
      </w:r>
      <w:r w:rsidR="00D90B65" w:rsidRPr="009C25C0">
        <w:t xml:space="preserve"> </w:t>
      </w:r>
      <w:r w:rsidRPr="009C25C0">
        <w:t xml:space="preserve">(including a fast or abnormal heartbeat), anxiety and nervousness, difficulty sleeping, dental </w:t>
      </w:r>
      <w:r w:rsidR="00516DEF">
        <w:t>issues</w:t>
      </w:r>
      <w:r w:rsidR="00516DEF" w:rsidRPr="009C25C0">
        <w:t xml:space="preserve"> </w:t>
      </w:r>
      <w:r w:rsidRPr="009C25C0">
        <w:t xml:space="preserve">(cavities and tooth decay), diarrhea, and weight gain. More than 1,000 </w:t>
      </w:r>
      <w:r w:rsidR="00516DEF">
        <w:t>teens</w:t>
      </w:r>
      <w:r w:rsidR="00516DEF" w:rsidRPr="009C25C0">
        <w:t xml:space="preserve"> </w:t>
      </w:r>
      <w:r w:rsidRPr="009C25C0">
        <w:t>every year go to the hospital following use of an energy drink.</w:t>
      </w:r>
    </w:p>
    <w:p w14:paraId="20D88A91" w14:textId="4373436E" w:rsidR="006B6D53" w:rsidRDefault="006B6D53" w:rsidP="00F2207F">
      <w:pPr>
        <w:pStyle w:val="body"/>
      </w:pPr>
      <w:r>
        <w:t xml:space="preserve">Energy drinks can also harm mental health. People can </w:t>
      </w:r>
      <w:r w:rsidR="00445A2F">
        <w:t xml:space="preserve">develop </w:t>
      </w:r>
      <w:r>
        <w:t>dependen</w:t>
      </w:r>
      <w:r w:rsidR="00445A2F">
        <w:t>ce</w:t>
      </w:r>
      <w:r>
        <w:t xml:space="preserve"> on </w:t>
      </w:r>
      <w:proofErr w:type="gramStart"/>
      <w:r>
        <w:t>the caffeine</w:t>
      </w:r>
      <w:proofErr w:type="gramEnd"/>
      <w:r>
        <w:t>. This means their body starts relying on caffeine to function normally. Reducing caffeine use can then lead to headaches, tiredness, and irritability.</w:t>
      </w:r>
    </w:p>
    <w:p w14:paraId="3F678A08" w14:textId="5C6B9914" w:rsidR="004533D7" w:rsidRPr="004533D7" w:rsidRDefault="00656AD3" w:rsidP="00A1524E">
      <w:pPr>
        <w:pStyle w:val="body"/>
      </w:pPr>
      <w:r>
        <w:t xml:space="preserve">There are </w:t>
      </w:r>
      <w:r w:rsidR="006B6D53">
        <w:t>many safe alternatives to increase energy and alertness. Drinking water is one of the best ways to increase energy. Spark</w:t>
      </w:r>
      <w:r w:rsidR="005821BB">
        <w:t>l</w:t>
      </w:r>
      <w:r w:rsidR="006B6D53">
        <w:t xml:space="preserve">ing water, flavored water, and non-caffeinated tea are </w:t>
      </w:r>
      <w:r w:rsidR="006B6D53">
        <w:lastRenderedPageBreak/>
        <w:t xml:space="preserve">all good alternatives. </w:t>
      </w:r>
      <w:r w:rsidR="004533D7">
        <w:t>Other safer drinks include smoothies, caffeinated coffee or tea, milk, protein shakes, fruit juice, and sports (electrolyte) drinks.</w:t>
      </w:r>
      <w:r w:rsidR="00A1524E">
        <w:t xml:space="preserve"> </w:t>
      </w:r>
      <w:r w:rsidR="004533D7">
        <w:t xml:space="preserve">Other strategies include eating regular meals and </w:t>
      </w:r>
      <w:r w:rsidR="00A1524E">
        <w:t xml:space="preserve">nutritious </w:t>
      </w:r>
      <w:r w:rsidR="004533D7">
        <w:t xml:space="preserve">snacks, getting enough sleep, and </w:t>
      </w:r>
      <w:r w:rsidR="00A1524E">
        <w:t>getting</w:t>
      </w:r>
      <w:r w:rsidR="004533D7">
        <w:t xml:space="preserve"> physical activity. </w:t>
      </w:r>
    </w:p>
    <w:p w14:paraId="2ABC20E1" w14:textId="7D428B2C" w:rsidR="004533D7" w:rsidRDefault="004533D7" w:rsidP="00F2207F">
      <w:pPr>
        <w:pStyle w:val="body"/>
      </w:pPr>
      <w:r>
        <w:t>Feeling tired all the time or lack</w:t>
      </w:r>
      <w:r w:rsidR="00A1524E">
        <w:t>ing</w:t>
      </w:r>
      <w:r>
        <w:t xml:space="preserve"> energy can be a sign of </w:t>
      </w:r>
      <w:proofErr w:type="gramStart"/>
      <w:r>
        <w:t>a health</w:t>
      </w:r>
      <w:proofErr w:type="gramEnd"/>
      <w:r>
        <w:t xml:space="preserve"> </w:t>
      </w:r>
      <w:r w:rsidR="00A1524E">
        <w:t>condition</w:t>
      </w:r>
      <w:r>
        <w:t xml:space="preserve">. Talking to a healthcare provider can help figure out the cause of these symptoms. </w:t>
      </w:r>
    </w:p>
    <w:p w14:paraId="41928990" w14:textId="77777777" w:rsidR="00D26311" w:rsidRDefault="00D26311" w:rsidP="00D26311">
      <w:pPr>
        <w:pStyle w:val="H1"/>
      </w:pPr>
      <w:r>
        <w:t>Learning Outcomes</w:t>
      </w:r>
    </w:p>
    <w:p w14:paraId="2DB436F9" w14:textId="77777777" w:rsidR="00D26311" w:rsidRPr="00063979" w:rsidRDefault="00D26311" w:rsidP="00063979">
      <w:pPr>
        <w:pStyle w:val="keep"/>
        <w:rPr>
          <w:rFonts w:eastAsia="Palatino"/>
          <w:i/>
          <w:iCs/>
        </w:rPr>
      </w:pPr>
      <w:r w:rsidRPr="00063979">
        <w:rPr>
          <w:rFonts w:eastAsia="Palatino"/>
          <w:i/>
          <w:iCs/>
        </w:rPr>
        <w:t>After studying this lesson, you will be able to</w:t>
      </w:r>
    </w:p>
    <w:p w14:paraId="387B6AAC" w14:textId="79A8C79F" w:rsidR="00F249C7" w:rsidRDefault="000552ED" w:rsidP="00F249C7">
      <w:pPr>
        <w:pStyle w:val="B1"/>
        <w:numPr>
          <w:ilvl w:val="0"/>
          <w:numId w:val="18"/>
        </w:numPr>
        <w:rPr>
          <w:rFonts w:eastAsia="Palatino" w:cs="Palatino"/>
        </w:rPr>
      </w:pPr>
      <w:r w:rsidRPr="000552ED">
        <w:rPr>
          <w:i/>
          <w:iCs/>
        </w:rPr>
        <w:t>LO 1</w:t>
      </w:r>
      <w:r w:rsidRPr="000552ED">
        <w:t> </w:t>
      </w:r>
      <w:r w:rsidR="00893967">
        <w:rPr>
          <w:b/>
        </w:rPr>
        <w:t>explain</w:t>
      </w:r>
      <w:r w:rsidR="00893967" w:rsidRPr="00032B39">
        <w:t xml:space="preserve"> </w:t>
      </w:r>
      <w:r w:rsidR="00F249C7">
        <w:t>what energy drinks are</w:t>
      </w:r>
      <w:r w:rsidR="009C25C0">
        <w:rPr>
          <w:rFonts w:eastAsia="Palatino" w:cs="Palatino"/>
        </w:rPr>
        <w:t>.</w:t>
      </w:r>
    </w:p>
    <w:p w14:paraId="3E3510E8" w14:textId="5D9461A0" w:rsidR="00F249C7" w:rsidRPr="00032B39" w:rsidRDefault="000552ED" w:rsidP="00F249C7">
      <w:pPr>
        <w:pStyle w:val="B1"/>
        <w:numPr>
          <w:ilvl w:val="0"/>
          <w:numId w:val="18"/>
        </w:numPr>
      </w:pPr>
      <w:r w:rsidRPr="000552ED">
        <w:rPr>
          <w:i/>
          <w:iCs/>
        </w:rPr>
        <w:t xml:space="preserve">LO </w:t>
      </w:r>
      <w:r>
        <w:rPr>
          <w:i/>
          <w:iCs/>
        </w:rPr>
        <w:t>2</w:t>
      </w:r>
      <w:r w:rsidRPr="000552ED">
        <w:t> </w:t>
      </w:r>
      <w:r>
        <w:rPr>
          <w:b/>
        </w:rPr>
        <w:t>analyze</w:t>
      </w:r>
      <w:r w:rsidRPr="00032B39">
        <w:t xml:space="preserve"> </w:t>
      </w:r>
      <w:r w:rsidR="00F249C7">
        <w:rPr>
          <w:color w:val="000000" w:themeColor="text1"/>
        </w:rPr>
        <w:t>the health risks of using energy drinks</w:t>
      </w:r>
      <w:r w:rsidR="009C25C0">
        <w:t>.</w:t>
      </w:r>
    </w:p>
    <w:p w14:paraId="14D65AF1" w14:textId="082D4305" w:rsidR="00F249C7" w:rsidRPr="00F8771F" w:rsidRDefault="000552ED" w:rsidP="00F249C7">
      <w:pPr>
        <w:pStyle w:val="B1"/>
        <w:numPr>
          <w:ilvl w:val="0"/>
          <w:numId w:val="18"/>
        </w:numPr>
      </w:pPr>
      <w:r w:rsidRPr="000552ED">
        <w:rPr>
          <w:i/>
          <w:iCs/>
        </w:rPr>
        <w:t xml:space="preserve">LO </w:t>
      </w:r>
      <w:r>
        <w:rPr>
          <w:i/>
          <w:iCs/>
        </w:rPr>
        <w:t>3</w:t>
      </w:r>
      <w:r w:rsidRPr="000552ED">
        <w:t> </w:t>
      </w:r>
      <w:r w:rsidR="00F249C7">
        <w:rPr>
          <w:b/>
        </w:rPr>
        <w:t>identify</w:t>
      </w:r>
      <w:r w:rsidR="00F249C7" w:rsidRPr="00032B39">
        <w:t xml:space="preserve"> </w:t>
      </w:r>
      <w:r w:rsidR="00F249C7">
        <w:t>safer alternatives to energy drinks</w:t>
      </w:r>
      <w:r w:rsidR="00F249C7">
        <w:rPr>
          <w:rFonts w:eastAsia="Palatino" w:cs="Palatino"/>
        </w:rPr>
        <w:t>.</w:t>
      </w:r>
    </w:p>
    <w:p w14:paraId="1AA14857" w14:textId="77777777" w:rsidR="00D26311" w:rsidRDefault="00D26311" w:rsidP="00D26311">
      <w:pPr>
        <w:pStyle w:val="H1"/>
      </w:pPr>
      <w:r>
        <w:t>National Health Education Standards</w:t>
      </w:r>
    </w:p>
    <w:p w14:paraId="3860FEEF" w14:textId="77777777" w:rsidR="00D26311" w:rsidRDefault="00D26311" w:rsidP="00063979">
      <w:pPr>
        <w:pStyle w:val="keep"/>
        <w:rPr>
          <w:rFonts w:eastAsia="Palatino"/>
          <w:i/>
          <w:iCs/>
        </w:rPr>
      </w:pPr>
      <w:r w:rsidRPr="00063979">
        <w:rPr>
          <w:rFonts w:eastAsia="Palatino"/>
          <w:i/>
          <w:iCs/>
        </w:rPr>
        <w:t>The content in this lesson addresses the following National Health Education Standards.</w:t>
      </w:r>
    </w:p>
    <w:p w14:paraId="544FA604" w14:textId="77777777" w:rsidR="00D60840" w:rsidRPr="00D60840" w:rsidRDefault="00D60840" w:rsidP="00C14276">
      <w:pPr>
        <w:pStyle w:val="B1"/>
        <w:numPr>
          <w:ilvl w:val="0"/>
          <w:numId w:val="49"/>
        </w:numPr>
        <w:rPr>
          <w:rFonts w:eastAsia="Palatino"/>
        </w:rPr>
      </w:pPr>
      <w:r w:rsidRPr="00C14276">
        <w:rPr>
          <w:rFonts w:eastAsia="Palatino"/>
          <w:b/>
          <w:bCs/>
        </w:rPr>
        <w:t>1.12.3</w:t>
      </w:r>
      <w:r w:rsidRPr="00D60840">
        <w:rPr>
          <w:rFonts w:eastAsia="Palatino"/>
        </w:rPr>
        <w:t xml:space="preserve"> Evaluate behaviors that reduce or prevent illnesses and injuries.</w:t>
      </w:r>
    </w:p>
    <w:p w14:paraId="0EA0C69E" w14:textId="77777777" w:rsidR="00D60840" w:rsidRPr="00D60840" w:rsidRDefault="00D60840" w:rsidP="00C14276">
      <w:pPr>
        <w:pStyle w:val="B1"/>
        <w:numPr>
          <w:ilvl w:val="0"/>
          <w:numId w:val="49"/>
        </w:numPr>
        <w:rPr>
          <w:rFonts w:eastAsia="Palatino"/>
        </w:rPr>
      </w:pPr>
      <w:r w:rsidRPr="00C14276">
        <w:rPr>
          <w:rFonts w:eastAsia="Palatino"/>
          <w:b/>
          <w:bCs/>
        </w:rPr>
        <w:t>1.12.4</w:t>
      </w:r>
      <w:r w:rsidRPr="00D60840">
        <w:rPr>
          <w:rFonts w:eastAsia="Palatino"/>
        </w:rPr>
        <w:t xml:space="preserve"> Evaluate practices and behaviors that support health and well-being, including how to manage health conditions.</w:t>
      </w:r>
    </w:p>
    <w:p w14:paraId="71DBBEAB" w14:textId="02790D03" w:rsidR="00D60840" w:rsidRDefault="00937EF7" w:rsidP="00C14276">
      <w:pPr>
        <w:pStyle w:val="B1"/>
        <w:numPr>
          <w:ilvl w:val="0"/>
          <w:numId w:val="49"/>
        </w:numPr>
        <w:rPr>
          <w:rFonts w:eastAsia="Palatino"/>
        </w:rPr>
      </w:pPr>
      <w:r w:rsidRPr="00C14276">
        <w:rPr>
          <w:rFonts w:eastAsia="Palatino"/>
          <w:b/>
          <w:bCs/>
        </w:rPr>
        <w:t>1.12.7</w:t>
      </w:r>
      <w:r w:rsidRPr="00937EF7">
        <w:rPr>
          <w:rFonts w:eastAsia="Palatino"/>
        </w:rPr>
        <w:t xml:space="preserve"> Analyze the benefits of and barriers to practicing a variety of health behaviors.</w:t>
      </w:r>
    </w:p>
    <w:p w14:paraId="4376E727" w14:textId="701EFDDF" w:rsidR="00B961E3" w:rsidRDefault="00B961E3" w:rsidP="00C14276">
      <w:pPr>
        <w:pStyle w:val="B1"/>
        <w:numPr>
          <w:ilvl w:val="0"/>
          <w:numId w:val="49"/>
        </w:numPr>
        <w:rPr>
          <w:rFonts w:eastAsia="Palatino"/>
        </w:rPr>
      </w:pPr>
      <w:r w:rsidRPr="00C14276">
        <w:rPr>
          <w:rFonts w:eastAsia="Palatino"/>
          <w:b/>
          <w:bCs/>
        </w:rPr>
        <w:t>3.12.3</w:t>
      </w:r>
      <w:r w:rsidRPr="00B961E3">
        <w:rPr>
          <w:rFonts w:eastAsia="Palatino"/>
        </w:rPr>
        <w:t xml:space="preserve"> Evaluate the validity, reliability, and accessibility of health information, products, services, and other resources.</w:t>
      </w:r>
    </w:p>
    <w:p w14:paraId="196FFF5F" w14:textId="429C5285" w:rsidR="00B961E3" w:rsidRDefault="00B961E3" w:rsidP="00C14276">
      <w:pPr>
        <w:pStyle w:val="B1"/>
        <w:numPr>
          <w:ilvl w:val="0"/>
          <w:numId w:val="49"/>
        </w:numPr>
        <w:rPr>
          <w:rFonts w:eastAsia="Palatino"/>
        </w:rPr>
      </w:pPr>
      <w:r w:rsidRPr="00C14276">
        <w:rPr>
          <w:rFonts w:eastAsia="Palatino"/>
          <w:b/>
          <w:bCs/>
        </w:rPr>
        <w:t>5.12.1</w:t>
      </w:r>
      <w:r w:rsidRPr="00B961E3">
        <w:rPr>
          <w:rFonts w:eastAsia="Palatino"/>
        </w:rPr>
        <w:t xml:space="preserve"> Analyze how health-related decisions may affect personal and community health and well-being from a variety of perspectives.</w:t>
      </w:r>
    </w:p>
    <w:p w14:paraId="07534223" w14:textId="64D571DB" w:rsidR="00C14276" w:rsidRPr="00063979" w:rsidRDefault="00C14276" w:rsidP="00C14276">
      <w:pPr>
        <w:pStyle w:val="B1"/>
        <w:numPr>
          <w:ilvl w:val="0"/>
          <w:numId w:val="49"/>
        </w:numPr>
        <w:rPr>
          <w:rFonts w:eastAsia="Palatino"/>
        </w:rPr>
      </w:pPr>
      <w:r w:rsidRPr="00C14276">
        <w:rPr>
          <w:rFonts w:eastAsia="Palatino"/>
          <w:b/>
          <w:bCs/>
        </w:rPr>
        <w:t>7.12.2</w:t>
      </w:r>
      <w:r w:rsidRPr="00C14276">
        <w:rPr>
          <w:rFonts w:eastAsia="Palatino"/>
        </w:rPr>
        <w:t xml:space="preserve"> Evaluate practices, behaviors, and other factors supporting individual and collective health and well-being.</w:t>
      </w:r>
    </w:p>
    <w:p w14:paraId="7D762C55" w14:textId="77777777" w:rsidR="00D26311" w:rsidRDefault="00D26311" w:rsidP="00D26311">
      <w:pPr>
        <w:pStyle w:val="H1"/>
      </w:pPr>
      <w:r>
        <w:t>Key Terms</w:t>
      </w:r>
    </w:p>
    <w:p w14:paraId="398FC4B2" w14:textId="77777777" w:rsidR="00D26311" w:rsidRPr="00063979" w:rsidRDefault="00D26311" w:rsidP="00063979">
      <w:pPr>
        <w:pStyle w:val="keep"/>
        <w:rPr>
          <w:rFonts w:eastAsia="Palatino"/>
          <w:i/>
          <w:iCs/>
        </w:rPr>
      </w:pPr>
      <w:r w:rsidRPr="00063979">
        <w:rPr>
          <w:rFonts w:eastAsia="Palatino"/>
          <w:i/>
          <w:iCs/>
        </w:rPr>
        <w:t>In this lesson, students will learn the meanings of the following key terms:</w:t>
      </w:r>
    </w:p>
    <w:p w14:paraId="4542AEDA" w14:textId="20720DE5" w:rsidR="004974B8" w:rsidRDefault="004974B8" w:rsidP="009C25C0">
      <w:pPr>
        <w:pStyle w:val="B1"/>
        <w:numPr>
          <w:ilvl w:val="0"/>
          <w:numId w:val="46"/>
        </w:numPr>
        <w:rPr>
          <w:rStyle w:val="Strong"/>
          <w:szCs w:val="22"/>
        </w:rPr>
      </w:pPr>
      <w:r w:rsidRPr="004974B8">
        <w:rPr>
          <w:rStyle w:val="Strong"/>
          <w:szCs w:val="22"/>
          <w:highlight w:val="yellow"/>
        </w:rPr>
        <w:t>caffeine</w:t>
      </w:r>
      <w:r w:rsidR="00063979">
        <w:rPr>
          <w:rStyle w:val="Strong"/>
          <w:rFonts w:ascii="Arial" w:hAnsi="Arial" w:cs="Arial"/>
          <w:szCs w:val="22"/>
        </w:rPr>
        <w:t> </w:t>
      </w:r>
      <w:r>
        <w:t>a stimulant that increases feelings of energy and alertness</w:t>
      </w:r>
    </w:p>
    <w:p w14:paraId="059007D1" w14:textId="528BCAB4" w:rsidR="00BA6895" w:rsidRDefault="00BA6895" w:rsidP="009C25C0">
      <w:pPr>
        <w:pStyle w:val="B1"/>
        <w:numPr>
          <w:ilvl w:val="0"/>
          <w:numId w:val="46"/>
        </w:numPr>
        <w:rPr>
          <w:szCs w:val="22"/>
        </w:rPr>
      </w:pPr>
      <w:r w:rsidRPr="00BA6895">
        <w:rPr>
          <w:b/>
          <w:bCs/>
          <w:szCs w:val="22"/>
          <w:highlight w:val="yellow"/>
        </w:rPr>
        <w:t>dehydration</w:t>
      </w:r>
      <w:r w:rsidR="00063979">
        <w:rPr>
          <w:rFonts w:ascii="Arial" w:hAnsi="Arial" w:cs="Arial"/>
          <w:szCs w:val="22"/>
        </w:rPr>
        <w:t> </w:t>
      </w:r>
      <w:r>
        <w:rPr>
          <w:szCs w:val="22"/>
        </w:rPr>
        <w:t>not having enough water in the body</w:t>
      </w:r>
    </w:p>
    <w:p w14:paraId="6BB8A608" w14:textId="57EC444A" w:rsidR="00F249C7" w:rsidRDefault="00F249C7" w:rsidP="009C25C0">
      <w:pPr>
        <w:pStyle w:val="B1"/>
        <w:numPr>
          <w:ilvl w:val="0"/>
          <w:numId w:val="46"/>
        </w:numPr>
        <w:rPr>
          <w:rStyle w:val="Strong"/>
          <w:b w:val="0"/>
          <w:bCs w:val="0"/>
          <w:szCs w:val="22"/>
        </w:rPr>
      </w:pPr>
      <w:r w:rsidRPr="00F249C7">
        <w:rPr>
          <w:rStyle w:val="Strong"/>
          <w:szCs w:val="22"/>
          <w:highlight w:val="yellow"/>
        </w:rPr>
        <w:t>endorphins</w:t>
      </w:r>
      <w:r w:rsidR="00063979">
        <w:rPr>
          <w:rStyle w:val="Strong"/>
          <w:rFonts w:ascii="Arial" w:hAnsi="Arial" w:cs="Arial"/>
          <w:szCs w:val="22"/>
        </w:rPr>
        <w:t> </w:t>
      </w:r>
      <w:r>
        <w:rPr>
          <w:rStyle w:val="Strong"/>
          <w:b w:val="0"/>
          <w:bCs w:val="0"/>
          <w:szCs w:val="22"/>
        </w:rPr>
        <w:t>chemicals produced by the body that make you feel good</w:t>
      </w:r>
    </w:p>
    <w:p w14:paraId="28996BCA" w14:textId="34D761B7" w:rsidR="004974B8" w:rsidRDefault="004974B8" w:rsidP="009C25C0">
      <w:pPr>
        <w:pStyle w:val="B1"/>
        <w:numPr>
          <w:ilvl w:val="0"/>
          <w:numId w:val="46"/>
        </w:numPr>
        <w:rPr>
          <w:rStyle w:val="Strong"/>
          <w:b w:val="0"/>
          <w:bCs w:val="0"/>
          <w:szCs w:val="22"/>
        </w:rPr>
      </w:pPr>
      <w:r w:rsidRPr="004974B8">
        <w:rPr>
          <w:rStyle w:val="Strong"/>
          <w:szCs w:val="22"/>
          <w:highlight w:val="yellow"/>
        </w:rPr>
        <w:t>energy drinks</w:t>
      </w:r>
      <w:r w:rsidR="00063979">
        <w:rPr>
          <w:rStyle w:val="Strong"/>
          <w:rFonts w:ascii="Arial" w:hAnsi="Arial" w:cs="Arial"/>
          <w:szCs w:val="22"/>
        </w:rPr>
        <w:t> </w:t>
      </w:r>
      <w:r>
        <w:rPr>
          <w:rStyle w:val="Strong"/>
          <w:b w:val="0"/>
          <w:bCs w:val="0"/>
          <w:szCs w:val="22"/>
        </w:rPr>
        <w:t>beverages that contain high levels of caffeine, sugar, and other</w:t>
      </w:r>
      <w:r w:rsidR="007D6A54">
        <w:rPr>
          <w:rStyle w:val="Strong"/>
          <w:b w:val="0"/>
          <w:bCs w:val="0"/>
          <w:szCs w:val="22"/>
        </w:rPr>
        <w:t xml:space="preserve"> </w:t>
      </w:r>
      <w:r w:rsidRPr="007D6A54">
        <w:rPr>
          <w:rStyle w:val="Strong"/>
          <w:b w:val="0"/>
          <w:bCs w:val="0"/>
          <w:szCs w:val="22"/>
        </w:rPr>
        <w:t>stimulants designed to boost energy and alertness</w:t>
      </w:r>
    </w:p>
    <w:p w14:paraId="64D8FACB" w14:textId="2E9FF9B7" w:rsidR="00F249C7" w:rsidRPr="00F249C7" w:rsidRDefault="00F249C7" w:rsidP="009C25C0">
      <w:pPr>
        <w:pStyle w:val="B1"/>
        <w:numPr>
          <w:ilvl w:val="0"/>
          <w:numId w:val="46"/>
        </w:numPr>
        <w:rPr>
          <w:rStyle w:val="Strong"/>
          <w:b w:val="0"/>
          <w:bCs w:val="0"/>
          <w:szCs w:val="22"/>
        </w:rPr>
      </w:pPr>
      <w:r>
        <w:rPr>
          <w:rStyle w:val="Strong"/>
          <w:szCs w:val="22"/>
          <w:highlight w:val="yellow"/>
        </w:rPr>
        <w:t>sports</w:t>
      </w:r>
      <w:r w:rsidRPr="004974B8">
        <w:rPr>
          <w:rStyle w:val="Strong"/>
          <w:szCs w:val="22"/>
          <w:highlight w:val="yellow"/>
        </w:rPr>
        <w:t xml:space="preserve"> (</w:t>
      </w:r>
      <w:r>
        <w:rPr>
          <w:rStyle w:val="Strong"/>
          <w:szCs w:val="22"/>
          <w:highlight w:val="yellow"/>
        </w:rPr>
        <w:t>electrolyte</w:t>
      </w:r>
      <w:r w:rsidRPr="004974B8">
        <w:rPr>
          <w:rStyle w:val="Strong"/>
          <w:szCs w:val="22"/>
          <w:highlight w:val="yellow"/>
        </w:rPr>
        <w:t>) drinks</w:t>
      </w:r>
      <w:r w:rsidR="00063979">
        <w:rPr>
          <w:rStyle w:val="Strong"/>
          <w:rFonts w:ascii="Arial" w:hAnsi="Arial" w:cs="Arial"/>
          <w:szCs w:val="22"/>
        </w:rPr>
        <w:t> </w:t>
      </w:r>
      <w:r>
        <w:rPr>
          <w:rStyle w:val="Strong"/>
          <w:b w:val="0"/>
          <w:bCs w:val="0"/>
          <w:szCs w:val="22"/>
        </w:rPr>
        <w:t>beverages that contain water, electrolytes (such as sodium, potassium, and magnesium), and potentially sugar</w:t>
      </w:r>
    </w:p>
    <w:p w14:paraId="4318118E" w14:textId="73A7E0CF" w:rsidR="007D6A54" w:rsidRDefault="007D6A54" w:rsidP="009C25C0">
      <w:pPr>
        <w:pStyle w:val="B1"/>
        <w:numPr>
          <w:ilvl w:val="0"/>
          <w:numId w:val="46"/>
        </w:numPr>
        <w:rPr>
          <w:rStyle w:val="Strong"/>
          <w:b w:val="0"/>
          <w:bCs w:val="0"/>
          <w:szCs w:val="22"/>
        </w:rPr>
      </w:pPr>
      <w:r w:rsidRPr="007D6A54">
        <w:rPr>
          <w:rStyle w:val="Strong"/>
          <w:szCs w:val="22"/>
          <w:highlight w:val="yellow"/>
        </w:rPr>
        <w:lastRenderedPageBreak/>
        <w:t>stimulant</w:t>
      </w:r>
      <w:r w:rsidR="00063979">
        <w:rPr>
          <w:rStyle w:val="Strong"/>
          <w:rFonts w:ascii="Arial" w:hAnsi="Arial" w:cs="Arial"/>
          <w:szCs w:val="22"/>
        </w:rPr>
        <w:t> </w:t>
      </w:r>
      <w:r w:rsidR="00F249C7">
        <w:rPr>
          <w:rStyle w:val="Strong"/>
          <w:b w:val="0"/>
          <w:bCs w:val="0"/>
          <w:szCs w:val="22"/>
        </w:rPr>
        <w:t>a substance that increases activity in the nervous system</w:t>
      </w:r>
    </w:p>
    <w:p w14:paraId="37C7EAAF" w14:textId="77777777" w:rsidR="00D26311" w:rsidRDefault="00D26311" w:rsidP="00D26311">
      <w:pPr>
        <w:pStyle w:val="H1"/>
      </w:pPr>
      <w:r>
        <w:t>Lesson Materials</w:t>
      </w:r>
    </w:p>
    <w:p w14:paraId="25613332" w14:textId="024EF298" w:rsidR="00985DAB" w:rsidRPr="006648E6" w:rsidRDefault="00985DAB" w:rsidP="00985DAB">
      <w:pPr>
        <w:pStyle w:val="B1"/>
        <w:numPr>
          <w:ilvl w:val="0"/>
          <w:numId w:val="42"/>
        </w:numPr>
        <w:rPr>
          <w:rFonts w:eastAsia="Palatino"/>
        </w:rPr>
      </w:pPr>
      <w:r w:rsidRPr="00E93A0C">
        <w:rPr>
          <w:rFonts w:eastAsia="Palatino"/>
          <w:i/>
          <w:iCs/>
        </w:rPr>
        <w:t xml:space="preserve">Student Handout: </w:t>
      </w:r>
      <w:r w:rsidR="001008B4">
        <w:rPr>
          <w:rFonts w:eastAsia="Palatino"/>
          <w:i/>
          <w:iCs/>
        </w:rPr>
        <w:t>Energy Drinks</w:t>
      </w:r>
      <w:r w:rsidRPr="006648E6">
        <w:rPr>
          <w:rFonts w:eastAsia="Palatino"/>
        </w:rPr>
        <w:t xml:space="preserve"> with Lesson Review questions</w:t>
      </w:r>
    </w:p>
    <w:p w14:paraId="1CF5C24F" w14:textId="56297C33" w:rsidR="00985DAB" w:rsidRPr="006648E6" w:rsidRDefault="00AE5A34" w:rsidP="00985DAB">
      <w:pPr>
        <w:pStyle w:val="B1"/>
        <w:numPr>
          <w:ilvl w:val="0"/>
          <w:numId w:val="42"/>
        </w:numPr>
      </w:pPr>
      <w:r>
        <w:rPr>
          <w:rFonts w:eastAsia="Palatino"/>
          <w:i/>
          <w:iCs/>
        </w:rPr>
        <w:t>Caffeinated Drinks by Caffeine Content</w:t>
      </w:r>
      <w:r w:rsidR="00985DAB" w:rsidRPr="006648E6">
        <w:rPr>
          <w:rFonts w:eastAsia="Palatino"/>
        </w:rPr>
        <w:t xml:space="preserve"> Infographic</w:t>
      </w:r>
    </w:p>
    <w:p w14:paraId="1B2C0C92" w14:textId="75E1C1A9" w:rsidR="00985DAB" w:rsidRPr="00E93A0C" w:rsidRDefault="00985DAB" w:rsidP="00985DAB">
      <w:pPr>
        <w:pStyle w:val="B1"/>
        <w:numPr>
          <w:ilvl w:val="0"/>
          <w:numId w:val="42"/>
        </w:numPr>
        <w:rPr>
          <w:i/>
          <w:iCs/>
        </w:rPr>
      </w:pPr>
      <w:r w:rsidRPr="00E93A0C">
        <w:rPr>
          <w:rFonts w:eastAsia="Palatino"/>
          <w:i/>
          <w:iCs/>
        </w:rPr>
        <w:t xml:space="preserve">Student Worksheet: </w:t>
      </w:r>
      <w:r w:rsidR="00D307EE">
        <w:rPr>
          <w:rFonts w:eastAsia="Palatino"/>
          <w:i/>
          <w:iCs/>
        </w:rPr>
        <w:t>Talking About Energy Drinks</w:t>
      </w:r>
    </w:p>
    <w:p w14:paraId="03EAF58A" w14:textId="77777777" w:rsidR="00985DAB" w:rsidRPr="00E93A0C" w:rsidRDefault="00985DAB" w:rsidP="00985DAB">
      <w:pPr>
        <w:pStyle w:val="B1"/>
        <w:numPr>
          <w:ilvl w:val="0"/>
          <w:numId w:val="42"/>
        </w:numPr>
        <w:rPr>
          <w:i/>
          <w:iCs/>
        </w:rPr>
      </w:pPr>
      <w:r w:rsidRPr="00E93A0C">
        <w:rPr>
          <w:rFonts w:eastAsia="Palatino"/>
          <w:i/>
          <w:iCs/>
        </w:rPr>
        <w:t>Answer Key</w:t>
      </w:r>
    </w:p>
    <w:p w14:paraId="508BA05A" w14:textId="77777777" w:rsidR="00D26311" w:rsidRDefault="00D26311" w:rsidP="00D26311">
      <w:pPr>
        <w:pStyle w:val="H1"/>
      </w:pPr>
      <w:r>
        <w:t>Lesson Preparation</w:t>
      </w:r>
    </w:p>
    <w:p w14:paraId="702C3F95" w14:textId="71F2EF08" w:rsidR="001008B4" w:rsidRPr="00C91795" w:rsidRDefault="001008B4" w:rsidP="001008B4">
      <w:pPr>
        <w:pStyle w:val="N1"/>
        <w:numPr>
          <w:ilvl w:val="0"/>
          <w:numId w:val="43"/>
        </w:numPr>
      </w:pPr>
      <w:r>
        <w:t xml:space="preserve">Before introducing students to the lesson, review the Lesson Materials. Distribute the </w:t>
      </w:r>
      <w:r w:rsidRPr="09665A2B">
        <w:rPr>
          <w:i/>
          <w:iCs/>
        </w:rPr>
        <w:t>Student Handout:</w:t>
      </w:r>
      <w:r>
        <w:t xml:space="preserve"> </w:t>
      </w:r>
      <w:r>
        <w:rPr>
          <w:i/>
          <w:iCs/>
        </w:rPr>
        <w:t>Energy Drinks</w:t>
      </w:r>
      <w:r>
        <w:t xml:space="preserve"> and </w:t>
      </w:r>
      <w:r w:rsidRPr="09665A2B">
        <w:rPr>
          <w:i/>
          <w:iCs/>
        </w:rPr>
        <w:t xml:space="preserve">Student Worksheet: </w:t>
      </w:r>
      <w:r w:rsidR="00D307EE">
        <w:rPr>
          <w:i/>
          <w:iCs/>
        </w:rPr>
        <w:t>Talking About Energy Drinks</w:t>
      </w:r>
      <w:r w:rsidR="00D307EE">
        <w:t xml:space="preserve"> </w:t>
      </w:r>
      <w:r>
        <w:t xml:space="preserve">to each of your students. You can print and distribute the </w:t>
      </w:r>
      <w:r w:rsidR="00AE5A34" w:rsidRPr="00AE5A34">
        <w:rPr>
          <w:i/>
          <w:iCs/>
        </w:rPr>
        <w:t xml:space="preserve">Caffeinated Drinks by Caffeine Content </w:t>
      </w:r>
      <w:r>
        <w:t>infographic to students, or you can project the image onto a screen for the class to view.</w:t>
      </w:r>
    </w:p>
    <w:p w14:paraId="6C90287E" w14:textId="240A87DA" w:rsidR="001008B4" w:rsidRPr="00D55B9A" w:rsidRDefault="001008B4" w:rsidP="001008B4">
      <w:pPr>
        <w:pStyle w:val="N1"/>
        <w:numPr>
          <w:ilvl w:val="0"/>
          <w:numId w:val="43"/>
        </w:numPr>
      </w:pPr>
      <w:r w:rsidRPr="00C91795">
        <w:t xml:space="preserve">Inform students that they will be learning </w:t>
      </w:r>
      <w:r w:rsidRPr="00D55B9A">
        <w:t xml:space="preserve">about </w:t>
      </w:r>
      <w:r>
        <w:t>energy drinks</w:t>
      </w:r>
      <w:r w:rsidRPr="00D55B9A">
        <w:t xml:space="preserve">, which are a </w:t>
      </w:r>
      <w:r>
        <w:t>popular source of caffeine</w:t>
      </w:r>
      <w:r w:rsidRPr="00D55B9A">
        <w:t>.</w:t>
      </w:r>
    </w:p>
    <w:p w14:paraId="716E633B" w14:textId="444FD53C" w:rsidR="001008B4" w:rsidRPr="00C91795" w:rsidRDefault="001008B4" w:rsidP="001008B4">
      <w:pPr>
        <w:pStyle w:val="N1"/>
        <w:numPr>
          <w:ilvl w:val="0"/>
          <w:numId w:val="43"/>
        </w:numPr>
      </w:pPr>
      <w:r w:rsidRPr="00C91795">
        <w:t xml:space="preserve">Instruct students to read the </w:t>
      </w:r>
      <w:r w:rsidRPr="00C91795">
        <w:rPr>
          <w:i/>
        </w:rPr>
        <w:t xml:space="preserve">Student Handout: </w:t>
      </w:r>
      <w:r w:rsidR="005D7605">
        <w:rPr>
          <w:i/>
        </w:rPr>
        <w:t>Energy Drinks</w:t>
      </w:r>
      <w:r w:rsidRPr="00C91795">
        <w:t xml:space="preserve"> and answer the Lesson Review questions. (</w:t>
      </w:r>
      <w:r w:rsidRPr="00C91795">
        <w:rPr>
          <w:i/>
        </w:rPr>
        <w:t>Note:</w:t>
      </w:r>
      <w:r w:rsidRPr="00C91795">
        <w:t xml:space="preserve"> Answers to the Lesson Review questions are located on the </w:t>
      </w:r>
      <w:r w:rsidRPr="00C91795">
        <w:rPr>
          <w:i/>
        </w:rPr>
        <w:t>Answer Key</w:t>
      </w:r>
      <w:r w:rsidRPr="00C91795">
        <w:t xml:space="preserve"> included with this lesson.)</w:t>
      </w:r>
    </w:p>
    <w:p w14:paraId="32E1B935" w14:textId="0EE22341" w:rsidR="001008B4" w:rsidRPr="00C91795" w:rsidRDefault="001008B4" w:rsidP="001008B4">
      <w:pPr>
        <w:pStyle w:val="N1"/>
        <w:numPr>
          <w:ilvl w:val="0"/>
          <w:numId w:val="43"/>
        </w:numPr>
      </w:pPr>
      <w:r>
        <w:t xml:space="preserve">Open a discussion about </w:t>
      </w:r>
      <w:r w:rsidR="005D7605">
        <w:t>energy drinks</w:t>
      </w:r>
      <w:r w:rsidRPr="00D738F4">
        <w:t>. Answer</w:t>
      </w:r>
      <w:r>
        <w:t xml:space="preserve"> any questions students may have.</w:t>
      </w:r>
    </w:p>
    <w:p w14:paraId="188AF9F4" w14:textId="456C7077" w:rsidR="001008B4" w:rsidRPr="0088261A" w:rsidRDefault="001008B4" w:rsidP="001008B4">
      <w:pPr>
        <w:pStyle w:val="N1"/>
        <w:numPr>
          <w:ilvl w:val="0"/>
          <w:numId w:val="43"/>
        </w:numPr>
      </w:pPr>
      <w:r w:rsidRPr="0088261A">
        <w:t xml:space="preserve">Instruct students to complete the </w:t>
      </w:r>
      <w:r w:rsidRPr="0088261A">
        <w:rPr>
          <w:i/>
        </w:rPr>
        <w:t xml:space="preserve">Student Worksheet: </w:t>
      </w:r>
      <w:r w:rsidR="00D307EE">
        <w:rPr>
          <w:i/>
          <w:iCs/>
        </w:rPr>
        <w:t>Talking About Energy Drinks</w:t>
      </w:r>
      <w:r w:rsidRPr="0088261A">
        <w:t xml:space="preserve">. This activity helps students </w:t>
      </w:r>
      <w:r w:rsidR="001B0178">
        <w:t>practice advocating for health</w:t>
      </w:r>
      <w:r w:rsidRPr="0088261A">
        <w:t>.</w:t>
      </w:r>
    </w:p>
    <w:p w14:paraId="26A3B4FF" w14:textId="3C2A5DDE" w:rsidR="001008B4" w:rsidRPr="00D55B9A" w:rsidRDefault="001008B4" w:rsidP="001008B4">
      <w:pPr>
        <w:pStyle w:val="N1"/>
        <w:numPr>
          <w:ilvl w:val="0"/>
          <w:numId w:val="43"/>
        </w:numPr>
      </w:pPr>
      <w:r w:rsidRPr="00C91795">
        <w:t xml:space="preserve">Close the lesson by reinforcing the learning outcomes and </w:t>
      </w:r>
      <w:r w:rsidRPr="00D55B9A">
        <w:t xml:space="preserve">the health effects of </w:t>
      </w:r>
      <w:r w:rsidR="005D7605">
        <w:t>energy drinks</w:t>
      </w:r>
      <w:r w:rsidRPr="00D55B9A">
        <w:t>.</w:t>
      </w:r>
    </w:p>
    <w:p w14:paraId="37542703" w14:textId="77777777" w:rsidR="00D26311" w:rsidRDefault="00D26311" w:rsidP="007E1E64">
      <w:pPr>
        <w:pStyle w:val="H1"/>
      </w:pPr>
      <w:r>
        <w:t>List of Sources</w:t>
      </w:r>
    </w:p>
    <w:p w14:paraId="68719310" w14:textId="77777777" w:rsidR="00F2048F" w:rsidRPr="005F1553" w:rsidRDefault="00925092" w:rsidP="00304426">
      <w:pPr>
        <w:pStyle w:val="B1"/>
        <w:rPr>
          <w:rFonts w:asciiTheme="minorHAnsi" w:hAnsiTheme="minorHAnsi"/>
          <w:color w:val="000000" w:themeColor="text1"/>
          <w:shd w:val="clear" w:color="auto" w:fill="FFFFFF"/>
          <w:lang w:val="es-ES_tradnl"/>
        </w:rPr>
      </w:pPr>
      <w:r w:rsidRPr="0087741E">
        <w:rPr>
          <w:color w:val="000000" w:themeColor="text1"/>
          <w:shd w:val="clear" w:color="auto" w:fill="FFFFFF"/>
        </w:rPr>
        <w:t xml:space="preserve">Centers for Disease Control and Prevention. (2024, July 22). The buzz on energy drinks. </w:t>
      </w:r>
      <w:hyperlink r:id="rId11" w:history="1">
        <w:r w:rsidR="0087279B" w:rsidRPr="005F1553">
          <w:rPr>
            <w:rStyle w:val="Hyperlink"/>
            <w:rFonts w:asciiTheme="minorHAnsi" w:hAnsiTheme="minorHAnsi" w:cstheme="minorHAnsi"/>
            <w:szCs w:val="22"/>
            <w:shd w:val="clear" w:color="auto" w:fill="FFFFFF"/>
            <w:lang w:val="es-ES_tradnl"/>
          </w:rPr>
          <w:t>https://www.cdc.gov/school-nutrition/energy-drinks/index.html</w:t>
        </w:r>
      </w:hyperlink>
    </w:p>
    <w:p w14:paraId="3E26FF06" w14:textId="34E7DCFB" w:rsidR="00F2048F" w:rsidRPr="00F2048F" w:rsidRDefault="00F2048F" w:rsidP="00304426">
      <w:pPr>
        <w:pStyle w:val="B1"/>
      </w:pPr>
      <w:r w:rsidRPr="005F1553">
        <w:rPr>
          <w:lang w:val="es-ES_tradnl"/>
        </w:rPr>
        <w:t xml:space="preserve">Costantino, A., Maiese, A., Lazzari, J., Casula, C., </w:t>
      </w:r>
      <w:proofErr w:type="spellStart"/>
      <w:r w:rsidRPr="005F1553">
        <w:rPr>
          <w:lang w:val="es-ES_tradnl"/>
        </w:rPr>
        <w:t>Turillazzi</w:t>
      </w:r>
      <w:proofErr w:type="spellEnd"/>
      <w:r w:rsidRPr="005F1553">
        <w:rPr>
          <w:lang w:val="es-ES_tradnl"/>
        </w:rPr>
        <w:t xml:space="preserve">, E., Frati, P., &amp; </w:t>
      </w:r>
      <w:proofErr w:type="spellStart"/>
      <w:r w:rsidRPr="005F1553">
        <w:rPr>
          <w:lang w:val="es-ES_tradnl"/>
        </w:rPr>
        <w:t>Fineschi</w:t>
      </w:r>
      <w:proofErr w:type="spellEnd"/>
      <w:r w:rsidRPr="005F1553">
        <w:rPr>
          <w:lang w:val="es-ES_tradnl"/>
        </w:rPr>
        <w:t xml:space="preserve">, V. (2023). </w:t>
      </w:r>
      <w:r w:rsidRPr="00F2048F">
        <w:t xml:space="preserve">The dark side of energy drinks: A comprehensive review of their impact on the human body. </w:t>
      </w:r>
      <w:r w:rsidRPr="00F2048F">
        <w:rPr>
          <w:i/>
          <w:iCs/>
        </w:rPr>
        <w:t>Nutrients</w:t>
      </w:r>
      <w:r w:rsidRPr="00F2048F">
        <w:t xml:space="preserve">, </w:t>
      </w:r>
      <w:r w:rsidRPr="00F2048F">
        <w:rPr>
          <w:i/>
          <w:iCs/>
        </w:rPr>
        <w:t>15</w:t>
      </w:r>
      <w:r w:rsidR="00A508FF">
        <w:rPr>
          <w:i/>
          <w:iCs/>
        </w:rPr>
        <w:t xml:space="preserve"> </w:t>
      </w:r>
      <w:r w:rsidRPr="00F2048F">
        <w:t xml:space="preserve">(18), 3922. </w:t>
      </w:r>
      <w:hyperlink r:id="rId12" w:history="1">
        <w:r w:rsidRPr="00F2048F">
          <w:rPr>
            <w:rStyle w:val="Hyperlink"/>
            <w:rFonts w:cstheme="minorHAnsi"/>
            <w:szCs w:val="22"/>
          </w:rPr>
          <w:t>https://doi.org/10.3390/nu15183922</w:t>
        </w:r>
      </w:hyperlink>
    </w:p>
    <w:p w14:paraId="0415107A" w14:textId="6823BD6D" w:rsidR="0087741E" w:rsidRPr="00F2048F" w:rsidRDefault="0087741E" w:rsidP="00304426">
      <w:pPr>
        <w:pStyle w:val="B1"/>
        <w:rPr>
          <w:color w:val="000000" w:themeColor="text1"/>
          <w:shd w:val="clear" w:color="auto" w:fill="FFFFFF"/>
        </w:rPr>
      </w:pPr>
      <w:r w:rsidRPr="0087741E">
        <w:lastRenderedPageBreak/>
        <w:t xml:space="preserve">Miller, K. E., </w:t>
      </w:r>
      <w:proofErr w:type="spellStart"/>
      <w:r w:rsidRPr="0087741E">
        <w:t>Dermen</w:t>
      </w:r>
      <w:proofErr w:type="spellEnd"/>
      <w:r w:rsidRPr="0087741E">
        <w:t xml:space="preserve">, K. H., &amp; Lucke, J. F. (2018). Caffeinated energy drink </w:t>
      </w:r>
      <w:proofErr w:type="gramStart"/>
      <w:r w:rsidRPr="0087741E">
        <w:t>use</w:t>
      </w:r>
      <w:proofErr w:type="gramEnd"/>
      <w:r w:rsidRPr="0087741E">
        <w:t xml:space="preserve"> by U.S. adolescents aged 13–17: A national profile. </w:t>
      </w:r>
      <w:r w:rsidRPr="0087741E">
        <w:rPr>
          <w:rStyle w:val="Emphasis"/>
          <w:szCs w:val="22"/>
        </w:rPr>
        <w:t>Psychology of Addictive Behaviors, 32</w:t>
      </w:r>
      <w:r w:rsidRPr="0087741E">
        <w:t xml:space="preserve">(6), 647–659. </w:t>
      </w:r>
      <w:hyperlink r:id="rId13" w:tgtFrame="_blank" w:history="1">
        <w:r w:rsidRPr="0087741E">
          <w:rPr>
            <w:rStyle w:val="Hyperlink"/>
            <w:szCs w:val="22"/>
          </w:rPr>
          <w:t>https://doi.org/10.1037/adb0000389</w:t>
        </w:r>
      </w:hyperlink>
    </w:p>
    <w:p w14:paraId="20F9D0BF" w14:textId="04C7E7D2" w:rsidR="0087279B" w:rsidRDefault="0087279B" w:rsidP="00304426">
      <w:pPr>
        <w:pStyle w:val="B1"/>
        <w:rPr>
          <w:color w:val="000000" w:themeColor="text1"/>
          <w:shd w:val="clear" w:color="auto" w:fill="FFFFFF"/>
        </w:rPr>
      </w:pPr>
      <w:r w:rsidRPr="0087741E">
        <w:rPr>
          <w:color w:val="000000" w:themeColor="text1"/>
          <w:shd w:val="clear" w:color="auto" w:fill="FFFFFF"/>
        </w:rPr>
        <w:t xml:space="preserve">Moawad, H. (2025, September 10). Understanding the health impacts of energy drinks: What you need to know. </w:t>
      </w:r>
      <w:proofErr w:type="spellStart"/>
      <w:r w:rsidRPr="0087741E">
        <w:rPr>
          <w:i/>
          <w:iCs/>
          <w:color w:val="000000" w:themeColor="text1"/>
          <w:shd w:val="clear" w:color="auto" w:fill="FFFFFF"/>
        </w:rPr>
        <w:t>Verywell</w:t>
      </w:r>
      <w:proofErr w:type="spellEnd"/>
      <w:r w:rsidRPr="0087741E">
        <w:rPr>
          <w:i/>
          <w:iCs/>
          <w:color w:val="000000" w:themeColor="text1"/>
          <w:shd w:val="clear" w:color="auto" w:fill="FFFFFF"/>
        </w:rPr>
        <w:t xml:space="preserve"> Health</w:t>
      </w:r>
      <w:r w:rsidRPr="0087741E">
        <w:rPr>
          <w:color w:val="000000" w:themeColor="text1"/>
          <w:shd w:val="clear" w:color="auto" w:fill="FFFFFF"/>
        </w:rPr>
        <w:t xml:space="preserve">. </w:t>
      </w:r>
      <w:hyperlink r:id="rId14" w:history="1">
        <w:r w:rsidR="00BE5119" w:rsidRPr="0087741E">
          <w:rPr>
            <w:rStyle w:val="Hyperlink"/>
            <w:rFonts w:cstheme="minorHAnsi"/>
            <w:szCs w:val="22"/>
            <w:shd w:val="clear" w:color="auto" w:fill="FFFFFF"/>
          </w:rPr>
          <w:t>https://www.verywellhealth.com/are-energy-drinks-bad-for-you-11805426</w:t>
        </w:r>
      </w:hyperlink>
    </w:p>
    <w:p w14:paraId="07DACFB1" w14:textId="2AFE0DB1" w:rsidR="005215F3" w:rsidRPr="0087741E" w:rsidRDefault="005215F3" w:rsidP="00304426">
      <w:pPr>
        <w:pStyle w:val="B1"/>
        <w:rPr>
          <w:color w:val="000000" w:themeColor="text1"/>
          <w:shd w:val="clear" w:color="auto" w:fill="FFFFFF"/>
        </w:rPr>
      </w:pPr>
      <w:r>
        <w:rPr>
          <w:color w:val="000000" w:themeColor="text1"/>
          <w:shd w:val="clear" w:color="auto" w:fill="FFFFFF"/>
        </w:rPr>
        <w:t xml:space="preserve">Nazish, N. (2025, September 11). What happens to your mental health when you consume energy drinks regularly. </w:t>
      </w:r>
      <w:proofErr w:type="spellStart"/>
      <w:proofErr w:type="gramStart"/>
      <w:r w:rsidRPr="005215F3">
        <w:rPr>
          <w:i/>
          <w:iCs/>
          <w:color w:val="000000" w:themeColor="text1"/>
          <w:shd w:val="clear" w:color="auto" w:fill="FFFFFF"/>
        </w:rPr>
        <w:t>Verywell</w:t>
      </w:r>
      <w:proofErr w:type="spellEnd"/>
      <w:proofErr w:type="gramEnd"/>
      <w:r w:rsidRPr="005215F3">
        <w:rPr>
          <w:i/>
          <w:iCs/>
          <w:color w:val="000000" w:themeColor="text1"/>
          <w:shd w:val="clear" w:color="auto" w:fill="FFFFFF"/>
        </w:rPr>
        <w:t xml:space="preserve"> Mind</w:t>
      </w:r>
      <w:r>
        <w:rPr>
          <w:color w:val="000000" w:themeColor="text1"/>
          <w:shd w:val="clear" w:color="auto" w:fill="FFFFFF"/>
        </w:rPr>
        <w:t xml:space="preserve">. </w:t>
      </w:r>
      <w:r w:rsidRPr="005215F3">
        <w:rPr>
          <w:color w:val="000000" w:themeColor="text1"/>
          <w:shd w:val="clear" w:color="auto" w:fill="FFFFFF"/>
        </w:rPr>
        <w:t>https://www.verywellmind.com/what-happens-when-you-consume-energy-drinks-regularly-11808532</w:t>
      </w:r>
    </w:p>
    <w:p w14:paraId="3786375F" w14:textId="7E6E72F1" w:rsidR="00BE5119" w:rsidRDefault="00BE5119" w:rsidP="00304426">
      <w:pPr>
        <w:pStyle w:val="B1"/>
      </w:pPr>
      <w:r w:rsidRPr="0087741E">
        <w:t xml:space="preserve">Richards, G., &amp; Smith, A. P. (2016). A review of energy drinks and mental health, with a focus on stress, anxiety, and depression. </w:t>
      </w:r>
      <w:r w:rsidRPr="0087741E">
        <w:rPr>
          <w:rStyle w:val="Emphasis"/>
          <w:szCs w:val="22"/>
        </w:rPr>
        <w:t>Journal of Caffeine Research, 6</w:t>
      </w:r>
      <w:r w:rsidRPr="0087741E">
        <w:t xml:space="preserve">(2), 49–63. </w:t>
      </w:r>
      <w:hyperlink r:id="rId15" w:tgtFrame="_blank" w:history="1">
        <w:r w:rsidRPr="0087741E">
          <w:rPr>
            <w:rStyle w:val="Hyperlink"/>
            <w:szCs w:val="22"/>
          </w:rPr>
          <w:t>https://doi.org/10.1089/jcr.2015.0033</w:t>
        </w:r>
      </w:hyperlink>
    </w:p>
    <w:p w14:paraId="3ACCE60D" w14:textId="253B99CB" w:rsidR="004974B8" w:rsidRPr="004974B8" w:rsidRDefault="004974B8" w:rsidP="00304426">
      <w:pPr>
        <w:pStyle w:val="B1"/>
        <w:rPr>
          <w:color w:val="000000" w:themeColor="text1"/>
          <w:shd w:val="clear" w:color="auto" w:fill="FFFFFF"/>
        </w:rPr>
      </w:pPr>
      <w:r w:rsidRPr="004974B8">
        <w:t xml:space="preserve">Ruiz, L. D., &amp; Scherr, R. E. (2018). Risk of energy drink consumption to adolescent health. </w:t>
      </w:r>
      <w:r w:rsidRPr="004974B8">
        <w:rPr>
          <w:i/>
          <w:iCs/>
        </w:rPr>
        <w:t>American Journal of Lifestyle Medicine</w:t>
      </w:r>
      <w:r w:rsidRPr="004974B8">
        <w:t xml:space="preserve">, </w:t>
      </w:r>
      <w:r w:rsidRPr="004974B8">
        <w:rPr>
          <w:i/>
          <w:iCs/>
        </w:rPr>
        <w:t>13</w:t>
      </w:r>
      <w:r w:rsidRPr="004974B8">
        <w:t>(1), 22–25. https://doi.org/10.1177/1559827618803069</w:t>
      </w:r>
    </w:p>
    <w:p w14:paraId="769F2F86" w14:textId="77777777" w:rsidR="00D26311" w:rsidRPr="005D7605" w:rsidRDefault="00D26311">
      <w:r>
        <w:br w:type="page"/>
      </w:r>
    </w:p>
    <w:p w14:paraId="654AEF89" w14:textId="2C669642" w:rsidR="00F75CB1" w:rsidRPr="00F611B1" w:rsidRDefault="00F75CB1" w:rsidP="00F75CB1">
      <w:pPr>
        <w:pStyle w:val="Ochnum"/>
        <w:rPr>
          <w:rFonts w:eastAsia="Palatino"/>
        </w:rPr>
      </w:pPr>
      <w:r w:rsidRPr="00F611B1">
        <w:lastRenderedPageBreak/>
        <w:t>Student Handout</w:t>
      </w:r>
    </w:p>
    <w:p w14:paraId="06D45309" w14:textId="2C92D7C6" w:rsidR="00F75CB1" w:rsidRPr="00F611B1" w:rsidRDefault="00A274E7" w:rsidP="00F75CB1">
      <w:pPr>
        <w:pStyle w:val="Ochnum"/>
      </w:pPr>
      <w:r>
        <w:t>Energy Drinks</w:t>
      </w:r>
    </w:p>
    <w:p w14:paraId="1A8221D7" w14:textId="70C19E96" w:rsidR="00F75CB1" w:rsidRDefault="00F75CB1" w:rsidP="00F75CB1">
      <w:pPr>
        <w:pStyle w:val="H1"/>
      </w:pPr>
      <w:r>
        <w:t>Learning Outcomes</w:t>
      </w:r>
    </w:p>
    <w:p w14:paraId="0D58F6F9" w14:textId="77777777" w:rsidR="00F75CB1" w:rsidRDefault="00F75CB1" w:rsidP="00F75CB1">
      <w:pPr>
        <w:spacing w:line="360" w:lineRule="auto"/>
        <w:rPr>
          <w:rFonts w:ascii="Palatino" w:eastAsia="Palatino" w:hAnsi="Palatino" w:cs="Palatino"/>
          <w:i/>
        </w:rPr>
      </w:pPr>
      <w:r>
        <w:rPr>
          <w:rFonts w:ascii="Palatino" w:eastAsia="Palatino" w:hAnsi="Palatino" w:cs="Palatino"/>
          <w:i/>
        </w:rPr>
        <w:t>After studying this lesson, you will be able to</w:t>
      </w:r>
    </w:p>
    <w:p w14:paraId="290754F9" w14:textId="34E50B39" w:rsidR="00F75CB1" w:rsidRDefault="000552ED" w:rsidP="002F07D1">
      <w:pPr>
        <w:pStyle w:val="B1"/>
        <w:numPr>
          <w:ilvl w:val="0"/>
          <w:numId w:val="18"/>
        </w:numPr>
        <w:jc w:val="both"/>
        <w:rPr>
          <w:rFonts w:eastAsia="Palatino" w:cs="Palatino"/>
        </w:rPr>
      </w:pPr>
      <w:r w:rsidRPr="000552ED">
        <w:rPr>
          <w:i/>
          <w:iCs/>
        </w:rPr>
        <w:t>LO 1</w:t>
      </w:r>
      <w:r w:rsidRPr="000552ED">
        <w:t> </w:t>
      </w:r>
      <w:r w:rsidR="00FB2B0E">
        <w:rPr>
          <w:b/>
        </w:rPr>
        <w:t>explain</w:t>
      </w:r>
      <w:r w:rsidR="00FB2B0E" w:rsidRPr="00032B39">
        <w:t xml:space="preserve"> </w:t>
      </w:r>
      <w:r w:rsidR="00CA344C">
        <w:t>what energy drinks are</w:t>
      </w:r>
      <w:r w:rsidR="009C25C0">
        <w:rPr>
          <w:rFonts w:eastAsia="Palatino" w:cs="Palatino"/>
        </w:rPr>
        <w:t>.</w:t>
      </w:r>
    </w:p>
    <w:p w14:paraId="36A95571" w14:textId="51E7D469" w:rsidR="00F75CB1" w:rsidRPr="00032B39" w:rsidRDefault="000552ED" w:rsidP="00F75CB1">
      <w:pPr>
        <w:pStyle w:val="B1"/>
        <w:numPr>
          <w:ilvl w:val="0"/>
          <w:numId w:val="18"/>
        </w:numPr>
      </w:pPr>
      <w:r w:rsidRPr="000552ED">
        <w:rPr>
          <w:i/>
          <w:iCs/>
        </w:rPr>
        <w:t xml:space="preserve">LO </w:t>
      </w:r>
      <w:r>
        <w:rPr>
          <w:i/>
          <w:iCs/>
        </w:rPr>
        <w:t>2</w:t>
      </w:r>
      <w:r w:rsidRPr="000552ED">
        <w:t> </w:t>
      </w:r>
      <w:r>
        <w:rPr>
          <w:b/>
        </w:rPr>
        <w:t>analyze</w:t>
      </w:r>
      <w:r w:rsidRPr="00032B39">
        <w:t xml:space="preserve"> </w:t>
      </w:r>
      <w:r w:rsidR="00CA344C">
        <w:rPr>
          <w:color w:val="000000" w:themeColor="text1"/>
        </w:rPr>
        <w:t>the health risks of using energy drinks</w:t>
      </w:r>
      <w:r w:rsidR="009C25C0">
        <w:t>.</w:t>
      </w:r>
    </w:p>
    <w:p w14:paraId="193FAA31" w14:textId="3E42102E" w:rsidR="00F75CB1" w:rsidRPr="00F8771F" w:rsidRDefault="000552ED" w:rsidP="00F75CB1">
      <w:pPr>
        <w:pStyle w:val="B1"/>
        <w:numPr>
          <w:ilvl w:val="0"/>
          <w:numId w:val="18"/>
        </w:numPr>
      </w:pPr>
      <w:r w:rsidRPr="000552ED">
        <w:rPr>
          <w:i/>
          <w:iCs/>
        </w:rPr>
        <w:t xml:space="preserve">LO </w:t>
      </w:r>
      <w:r>
        <w:rPr>
          <w:i/>
          <w:iCs/>
        </w:rPr>
        <w:t>3</w:t>
      </w:r>
      <w:r w:rsidRPr="000552ED">
        <w:t> </w:t>
      </w:r>
      <w:r w:rsidR="00945889">
        <w:rPr>
          <w:b/>
        </w:rPr>
        <w:t>identify</w:t>
      </w:r>
      <w:r w:rsidR="00F75CB1" w:rsidRPr="00032B39">
        <w:t xml:space="preserve"> </w:t>
      </w:r>
      <w:r w:rsidR="00CA344C">
        <w:t>safer alternatives to energy drinks</w:t>
      </w:r>
      <w:r w:rsidR="00F75CB1">
        <w:rPr>
          <w:rFonts w:eastAsia="Palatino" w:cs="Palatino"/>
        </w:rPr>
        <w:t>.</w:t>
      </w:r>
    </w:p>
    <w:p w14:paraId="3A70E0FC" w14:textId="77777777" w:rsidR="00F75CB1" w:rsidRDefault="00F75CB1" w:rsidP="00F75CB1">
      <w:pPr>
        <w:pStyle w:val="H1"/>
      </w:pPr>
      <w:r>
        <w:t>Key Terms</w:t>
      </w:r>
    </w:p>
    <w:p w14:paraId="091F9FA4" w14:textId="45CC8E4B" w:rsidR="00CF5E92" w:rsidRDefault="00A274E7" w:rsidP="009C25C0">
      <w:pPr>
        <w:pStyle w:val="B1"/>
        <w:numPr>
          <w:ilvl w:val="0"/>
          <w:numId w:val="44"/>
        </w:numPr>
        <w:rPr>
          <w:rStyle w:val="Strong"/>
          <w:szCs w:val="22"/>
        </w:rPr>
      </w:pPr>
      <w:r w:rsidRPr="009C25C0">
        <w:rPr>
          <w:rStyle w:val="Strong"/>
          <w:szCs w:val="22"/>
          <w:highlight w:val="yellow"/>
        </w:rPr>
        <w:t>caffeine</w:t>
      </w:r>
      <w:r w:rsidR="005D7605">
        <w:rPr>
          <w:rStyle w:val="Strong"/>
          <w:rFonts w:ascii="Arial" w:hAnsi="Arial" w:cs="Arial"/>
          <w:szCs w:val="22"/>
        </w:rPr>
        <w:t> </w:t>
      </w:r>
      <w:r w:rsidR="00203EFA">
        <w:t>a stimulant that increases feelings of energy and alertness</w:t>
      </w:r>
    </w:p>
    <w:p w14:paraId="0ACAD9DA" w14:textId="537BBE65" w:rsidR="00BA6895" w:rsidRDefault="00BA6895" w:rsidP="009C25C0">
      <w:pPr>
        <w:pStyle w:val="B1"/>
        <w:numPr>
          <w:ilvl w:val="0"/>
          <w:numId w:val="44"/>
        </w:numPr>
        <w:rPr>
          <w:szCs w:val="22"/>
        </w:rPr>
      </w:pPr>
      <w:r w:rsidRPr="009C25C0">
        <w:rPr>
          <w:b/>
          <w:bCs/>
          <w:szCs w:val="22"/>
          <w:highlight w:val="yellow"/>
        </w:rPr>
        <w:t>dehydration</w:t>
      </w:r>
      <w:r w:rsidR="005D7605">
        <w:rPr>
          <w:rFonts w:ascii="Arial" w:hAnsi="Arial" w:cs="Arial"/>
          <w:szCs w:val="22"/>
        </w:rPr>
        <w:t> </w:t>
      </w:r>
      <w:r>
        <w:rPr>
          <w:szCs w:val="22"/>
        </w:rPr>
        <w:t>not having enough water in the body</w:t>
      </w:r>
    </w:p>
    <w:p w14:paraId="6956CA03" w14:textId="4D43F8CA" w:rsidR="00F249C7" w:rsidRDefault="00F249C7" w:rsidP="009C25C0">
      <w:pPr>
        <w:pStyle w:val="B1"/>
        <w:numPr>
          <w:ilvl w:val="0"/>
          <w:numId w:val="44"/>
        </w:numPr>
        <w:rPr>
          <w:rStyle w:val="Strong"/>
          <w:b w:val="0"/>
          <w:bCs w:val="0"/>
          <w:szCs w:val="22"/>
        </w:rPr>
      </w:pPr>
      <w:r w:rsidRPr="009C25C0">
        <w:rPr>
          <w:rStyle w:val="Strong"/>
          <w:szCs w:val="22"/>
          <w:highlight w:val="yellow"/>
        </w:rPr>
        <w:t>endorphins</w:t>
      </w:r>
      <w:r w:rsidR="005D7605">
        <w:rPr>
          <w:rStyle w:val="Strong"/>
          <w:rFonts w:ascii="Arial" w:hAnsi="Arial" w:cs="Arial"/>
          <w:szCs w:val="22"/>
        </w:rPr>
        <w:t> </w:t>
      </w:r>
      <w:r>
        <w:rPr>
          <w:rStyle w:val="Strong"/>
          <w:b w:val="0"/>
          <w:bCs w:val="0"/>
          <w:szCs w:val="22"/>
        </w:rPr>
        <w:t>chemicals produced by the body that make you feel good</w:t>
      </w:r>
    </w:p>
    <w:p w14:paraId="03AC1B52" w14:textId="40EE9FE8" w:rsidR="00F75CB1" w:rsidRDefault="00A274E7" w:rsidP="009C25C0">
      <w:pPr>
        <w:pStyle w:val="B1"/>
        <w:numPr>
          <w:ilvl w:val="0"/>
          <w:numId w:val="44"/>
        </w:numPr>
        <w:rPr>
          <w:rStyle w:val="Strong"/>
          <w:b w:val="0"/>
          <w:bCs w:val="0"/>
          <w:szCs w:val="22"/>
        </w:rPr>
      </w:pPr>
      <w:r w:rsidRPr="009C25C0">
        <w:rPr>
          <w:rStyle w:val="Strong"/>
          <w:szCs w:val="22"/>
          <w:highlight w:val="yellow"/>
        </w:rPr>
        <w:t>energy drinks</w:t>
      </w:r>
      <w:r w:rsidR="005D7605">
        <w:rPr>
          <w:rStyle w:val="Strong"/>
          <w:rFonts w:ascii="Arial" w:hAnsi="Arial" w:cs="Arial"/>
          <w:szCs w:val="22"/>
        </w:rPr>
        <w:t> </w:t>
      </w:r>
      <w:r w:rsidR="00CA344C">
        <w:rPr>
          <w:rStyle w:val="Strong"/>
          <w:b w:val="0"/>
          <w:bCs w:val="0"/>
          <w:szCs w:val="22"/>
        </w:rPr>
        <w:t>beverages that contain high levels of caffeine, sugar, and other stimulants designed to boost energy and alertness</w:t>
      </w:r>
    </w:p>
    <w:p w14:paraId="4C53C39C" w14:textId="1D6B606B" w:rsidR="00F249C7" w:rsidRPr="00F249C7" w:rsidRDefault="00F249C7" w:rsidP="009C25C0">
      <w:pPr>
        <w:pStyle w:val="B1"/>
        <w:numPr>
          <w:ilvl w:val="0"/>
          <w:numId w:val="44"/>
        </w:numPr>
        <w:rPr>
          <w:rStyle w:val="Strong"/>
          <w:b w:val="0"/>
          <w:bCs w:val="0"/>
          <w:szCs w:val="22"/>
        </w:rPr>
      </w:pPr>
      <w:r w:rsidRPr="009C25C0">
        <w:rPr>
          <w:rStyle w:val="Strong"/>
          <w:szCs w:val="22"/>
          <w:highlight w:val="yellow"/>
        </w:rPr>
        <w:t>sports (electrolyte) drinks</w:t>
      </w:r>
      <w:r w:rsidR="005D7605">
        <w:rPr>
          <w:rStyle w:val="Strong"/>
          <w:rFonts w:ascii="Arial" w:hAnsi="Arial" w:cs="Arial"/>
          <w:szCs w:val="22"/>
        </w:rPr>
        <w:t> </w:t>
      </w:r>
      <w:r>
        <w:rPr>
          <w:rStyle w:val="Strong"/>
          <w:b w:val="0"/>
          <w:bCs w:val="0"/>
          <w:szCs w:val="22"/>
        </w:rPr>
        <w:t>beverages that contain water, electrolytes (such as sodium, potassium, and magnesium), and potentially sugar</w:t>
      </w:r>
    </w:p>
    <w:p w14:paraId="4E91355C" w14:textId="50EB7767" w:rsidR="00F249C7" w:rsidRDefault="00F249C7" w:rsidP="009C25C0">
      <w:pPr>
        <w:pStyle w:val="B1"/>
        <w:numPr>
          <w:ilvl w:val="0"/>
          <w:numId w:val="44"/>
        </w:numPr>
        <w:rPr>
          <w:rStyle w:val="Strong"/>
          <w:b w:val="0"/>
          <w:bCs w:val="0"/>
          <w:szCs w:val="22"/>
        </w:rPr>
      </w:pPr>
      <w:r w:rsidRPr="009C25C0">
        <w:rPr>
          <w:rStyle w:val="Strong"/>
          <w:szCs w:val="22"/>
          <w:highlight w:val="yellow"/>
        </w:rPr>
        <w:t>stimulant</w:t>
      </w:r>
      <w:r w:rsidR="005D7605">
        <w:rPr>
          <w:rStyle w:val="Strong"/>
          <w:rFonts w:ascii="Arial" w:hAnsi="Arial" w:cs="Arial"/>
          <w:szCs w:val="22"/>
        </w:rPr>
        <w:t> </w:t>
      </w:r>
      <w:r>
        <w:rPr>
          <w:rStyle w:val="Strong"/>
          <w:b w:val="0"/>
          <w:bCs w:val="0"/>
          <w:szCs w:val="22"/>
        </w:rPr>
        <w:t>a substance that increases activity in the nervous system</w:t>
      </w:r>
    </w:p>
    <w:p w14:paraId="3CDAE021" w14:textId="43AC3DE4" w:rsidR="00F75CB1" w:rsidRPr="00353ECB" w:rsidRDefault="00980003" w:rsidP="00F75CB1">
      <w:pPr>
        <w:pStyle w:val="H1"/>
      </w:pPr>
      <w:r w:rsidRPr="000552ED">
        <w:rPr>
          <w:i/>
          <w:iCs/>
        </w:rPr>
        <w:t>LO 1</w:t>
      </w:r>
      <w:r>
        <w:t> </w:t>
      </w:r>
      <w:r w:rsidR="00F75CB1" w:rsidRPr="00BF1539">
        <w:t xml:space="preserve">What </w:t>
      </w:r>
      <w:r w:rsidR="00925092">
        <w:t>Are Energy Drinks</w:t>
      </w:r>
      <w:r w:rsidR="00F75CB1" w:rsidRPr="00BF1539">
        <w:t>?</w:t>
      </w:r>
    </w:p>
    <w:p w14:paraId="0D0A1758" w14:textId="7BC7EA35" w:rsidR="001366B6" w:rsidRDefault="004805B7" w:rsidP="00722352">
      <w:pPr>
        <w:pStyle w:val="body"/>
      </w:pPr>
      <w:r>
        <w:t xml:space="preserve">Life for teens can be full of </w:t>
      </w:r>
      <w:r w:rsidR="00BF72DC">
        <w:t xml:space="preserve">activity—from school to extracurricular clubs to time with family and friends. </w:t>
      </w:r>
      <w:r w:rsidR="00BF3CDA">
        <w:t xml:space="preserve">Add homework </w:t>
      </w:r>
      <w:r w:rsidR="00835EA2">
        <w:t>and early school morning</w:t>
      </w:r>
      <w:r w:rsidR="005C0F1B">
        <w:t>s</w:t>
      </w:r>
      <w:r w:rsidR="00835EA2">
        <w:t xml:space="preserve"> </w:t>
      </w:r>
      <w:r w:rsidR="00BF3CDA">
        <w:t>to that</w:t>
      </w:r>
      <w:r w:rsidR="00835EA2">
        <w:t xml:space="preserve">, and </w:t>
      </w:r>
      <w:r w:rsidR="00482FF7">
        <w:t xml:space="preserve">teens may feel like they do not have the </w:t>
      </w:r>
      <w:r w:rsidR="00482FF7" w:rsidRPr="002F07D1">
        <w:rPr>
          <w:i/>
          <w:iCs/>
        </w:rPr>
        <w:t>energy</w:t>
      </w:r>
      <w:r w:rsidR="00482FF7">
        <w:t xml:space="preserve"> for everything in a day.</w:t>
      </w:r>
      <w:r w:rsidR="005C0F1B">
        <w:t xml:space="preserve"> </w:t>
      </w:r>
      <w:r w:rsidR="00BC7A94">
        <w:t xml:space="preserve">Many companies know this about teens and advertise health products </w:t>
      </w:r>
      <w:r w:rsidR="001366B6">
        <w:t>to boost energy. One of these products is energy drinks.</w:t>
      </w:r>
    </w:p>
    <w:p w14:paraId="592E3F22" w14:textId="74490839" w:rsidR="005C1735" w:rsidRDefault="00925092" w:rsidP="009279B4">
      <w:pPr>
        <w:pStyle w:val="body"/>
      </w:pPr>
      <w:r w:rsidRPr="4CEEBE01">
        <w:rPr>
          <w:b/>
          <w:bCs/>
          <w:highlight w:val="yellow"/>
        </w:rPr>
        <w:t>Energy drinks</w:t>
      </w:r>
      <w:r>
        <w:t xml:space="preserve"> </w:t>
      </w:r>
      <w:r w:rsidR="001366B6">
        <w:t xml:space="preserve">are beverages </w:t>
      </w:r>
      <w:r w:rsidR="008109F4">
        <w:t xml:space="preserve">that </w:t>
      </w:r>
      <w:r>
        <w:t xml:space="preserve">contain large amounts of </w:t>
      </w:r>
      <w:r w:rsidRPr="4CEEBE01">
        <w:rPr>
          <w:b/>
          <w:bCs/>
          <w:highlight w:val="yellow"/>
        </w:rPr>
        <w:t>caffeine</w:t>
      </w:r>
      <w:r w:rsidR="00F249C7">
        <w:t>, a substance that increases feelings of energy and alertness</w:t>
      </w:r>
      <w:r>
        <w:t xml:space="preserve">. </w:t>
      </w:r>
      <w:r w:rsidR="00AD428C">
        <w:t xml:space="preserve">Caffeine is a </w:t>
      </w:r>
      <w:r w:rsidR="00AD428C" w:rsidRPr="4CEEBE01">
        <w:rPr>
          <w:b/>
          <w:bCs/>
          <w:highlight w:val="yellow"/>
        </w:rPr>
        <w:t>stimulant</w:t>
      </w:r>
      <w:r w:rsidR="00AD428C">
        <w:t>, or substance that increase</w:t>
      </w:r>
      <w:r w:rsidR="006A118C">
        <w:t>s</w:t>
      </w:r>
      <w:r w:rsidR="00AD428C">
        <w:t xml:space="preserve"> activity in the nervous system. </w:t>
      </w:r>
      <w:r w:rsidR="00C16287">
        <w:t xml:space="preserve">You probably know about other foods and drinks that contain </w:t>
      </w:r>
      <w:proofErr w:type="gramStart"/>
      <w:r w:rsidR="00C16287">
        <w:t>caffeine</w:t>
      </w:r>
      <w:r w:rsidR="00C14177">
        <w:t>—</w:t>
      </w:r>
      <w:proofErr w:type="gramEnd"/>
      <w:r w:rsidR="00C14177">
        <w:t xml:space="preserve">for example, </w:t>
      </w:r>
      <w:r w:rsidR="003A4C63">
        <w:t xml:space="preserve">caffeinated snacks, chocolate, </w:t>
      </w:r>
      <w:r w:rsidR="00C14177">
        <w:t>coffee</w:t>
      </w:r>
      <w:r w:rsidR="003A4C63">
        <w:t>,</w:t>
      </w:r>
      <w:r w:rsidR="00C14177">
        <w:t xml:space="preserve"> and some sodas and teas. </w:t>
      </w:r>
      <w:r w:rsidR="004C0411">
        <w:t>Many e</w:t>
      </w:r>
      <w:r w:rsidR="00722352">
        <w:t xml:space="preserve">nergy drinks have about as much caffeine as a cup of coffee. </w:t>
      </w:r>
      <w:r w:rsidR="00514B35">
        <w:t>T</w:t>
      </w:r>
      <w:r w:rsidR="00722352">
        <w:t>hey have much more caffeine than soda</w:t>
      </w:r>
      <w:r w:rsidR="00801E16">
        <w:t xml:space="preserve"> or</w:t>
      </w:r>
      <w:r w:rsidR="00722352">
        <w:t xml:space="preserve"> tea.</w:t>
      </w:r>
      <w:r w:rsidR="4F42F578">
        <w:t xml:space="preserve"> The American Academy of Pediatrics recommends that teens ages 12</w:t>
      </w:r>
      <w:r w:rsidR="005D674D">
        <w:rPr>
          <w:rFonts w:ascii="Book Antiqua" w:hAnsi="Book Antiqua"/>
        </w:rPr>
        <w:t>–</w:t>
      </w:r>
      <w:r w:rsidR="005D674D">
        <w:t>18 consume less than 100 mg caffeine each day.</w:t>
      </w:r>
    </w:p>
    <w:p w14:paraId="360462EF" w14:textId="77777777" w:rsidR="00BB67B1" w:rsidRDefault="00BB67B1" w:rsidP="009279B4">
      <w:pPr>
        <w:pStyle w:val="body"/>
        <w:ind w:left="-360" w:firstLine="0"/>
      </w:pPr>
      <w:r w:rsidRPr="003B4950">
        <w:rPr>
          <w:noProof/>
        </w:rPr>
        <w:lastRenderedPageBreak/>
        <w:drawing>
          <wp:inline distT="0" distB="0" distL="0" distR="0" wp14:anchorId="09941DCE" wp14:editId="525ADC91">
            <wp:extent cx="6353299" cy="8238926"/>
            <wp:effectExtent l="0" t="0" r="0" b="0"/>
            <wp:docPr id="169845152" name="Picture 1" descr="Caffeinated Drinks by Caffeine Content. Not all caffeinated drinks are created equal. Note how much caffeine is in each popular beverage. The American Academy of Pediatrics recommends limiting caffeine to less than 100mg per day for people ages 12-18. 0mg = water, herbal tea, lemonade, sports drinks. 0-50mg = soft drinks, black tea, green tea. 50-100mg = some bottled coffees and strong teas like yerba mate or matcha. 100-150mg = certain energy drinks and brewed coffee. 150+mg = certain energy drinks, espresso-based coffee drinks, and pre-workout pow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17417" name="Picture 1" descr="Caffeinated Drinks by Caffeine Content. Not all caffeinated drinks are created equal. Note how much caffeine is in each popular beverage. The American Academy of Pediatrics recommends limiting caffeine to less than 100mg per day for people ages 12-18. 0mg = water, herbal tea, lemonade, sports drinks. 0-50mg = soft drinks, black tea, green tea. 50-100mg = some bottled coffees and strong teas like yerba mate or matcha. 100-150mg = certain energy drinks and brewed coffee. 150+mg = certain energy drinks, espresso-based coffee drinks, and pre-workout powders."/>
                    <pic:cNvPicPr/>
                  </pic:nvPicPr>
                  <pic:blipFill>
                    <a:blip r:embed="rId16" cstate="email">
                      <a:extLst>
                        <a:ext uri="{28A0092B-C50C-407E-A947-70E740481C1C}">
                          <a14:useLocalDpi xmlns:a14="http://schemas.microsoft.com/office/drawing/2010/main"/>
                        </a:ext>
                      </a:extLst>
                    </a:blip>
                    <a:stretch>
                      <a:fillRect/>
                    </a:stretch>
                  </pic:blipFill>
                  <pic:spPr>
                    <a:xfrm>
                      <a:off x="0" y="0"/>
                      <a:ext cx="6364603" cy="8253585"/>
                    </a:xfrm>
                    <a:prstGeom prst="rect">
                      <a:avLst/>
                    </a:prstGeom>
                  </pic:spPr>
                </pic:pic>
              </a:graphicData>
            </a:graphic>
          </wp:inline>
        </w:drawing>
      </w:r>
      <w:r>
        <w:t xml:space="preserve"> </w:t>
      </w:r>
    </w:p>
    <w:p w14:paraId="1AD44AE3" w14:textId="341573B3" w:rsidR="00722352" w:rsidRDefault="00722352" w:rsidP="00BB67B1">
      <w:pPr>
        <w:pStyle w:val="body"/>
      </w:pPr>
      <w:r>
        <w:lastRenderedPageBreak/>
        <w:t xml:space="preserve">Caffeine has several effects on the body and brain. It triggers the release of the hormone </w:t>
      </w:r>
      <w:r w:rsidRPr="00FF1792">
        <w:rPr>
          <w:i/>
          <w:iCs/>
        </w:rPr>
        <w:t>adrenaline</w:t>
      </w:r>
      <w:r>
        <w:t xml:space="preserve">. Adrenaline increases heart rate, blood pressure, and oxygen flow. </w:t>
      </w:r>
      <w:r w:rsidR="00FF1792">
        <w:t xml:space="preserve">It </w:t>
      </w:r>
      <w:r>
        <w:t xml:space="preserve">also triggers the release of the hormone </w:t>
      </w:r>
      <w:r w:rsidRPr="00FF1792">
        <w:rPr>
          <w:i/>
          <w:iCs/>
        </w:rPr>
        <w:t>dopamine</w:t>
      </w:r>
      <w:r>
        <w:t>. Dopamine is known as the “feel-good” hormone. It increases feelings of pleasure and satisfaction.</w:t>
      </w:r>
    </w:p>
    <w:p w14:paraId="086EF7DB" w14:textId="25454D49" w:rsidR="00722352" w:rsidRDefault="00722352" w:rsidP="00722352">
      <w:pPr>
        <w:pStyle w:val="body"/>
      </w:pPr>
      <w:r>
        <w:t xml:space="preserve">Caffeine also blocks the </w:t>
      </w:r>
      <w:r w:rsidR="0052393F">
        <w:t xml:space="preserve">release </w:t>
      </w:r>
      <w:r>
        <w:t xml:space="preserve">of </w:t>
      </w:r>
      <w:r w:rsidR="0052393F">
        <w:t xml:space="preserve">a </w:t>
      </w:r>
      <w:r>
        <w:t xml:space="preserve">chemical known as </w:t>
      </w:r>
      <w:r w:rsidRPr="0052393F">
        <w:rPr>
          <w:i/>
          <w:iCs/>
        </w:rPr>
        <w:t>adenosine</w:t>
      </w:r>
      <w:r>
        <w:t xml:space="preserve">. Adenosine slows down the nervous system and makes you feel tired. </w:t>
      </w:r>
      <w:r w:rsidR="00B51E17">
        <w:t>Caffeine blocking it</w:t>
      </w:r>
      <w:r w:rsidR="00FC2B7F">
        <w:t xml:space="preserve"> makes you feel more</w:t>
      </w:r>
      <w:r>
        <w:t xml:space="preserve"> energized and alert.</w:t>
      </w:r>
    </w:p>
    <w:p w14:paraId="765A6E5A" w14:textId="73D0D548" w:rsidR="00F249C7" w:rsidRDefault="00B51E17" w:rsidP="00722352">
      <w:pPr>
        <w:pStyle w:val="body"/>
      </w:pPr>
      <w:r>
        <w:t>In addition to caffeine, e</w:t>
      </w:r>
      <w:r w:rsidR="001401F1">
        <w:t xml:space="preserve">nergy drinks include other substances. These include sugars, vitamins, </w:t>
      </w:r>
      <w:r w:rsidR="001401F1" w:rsidRPr="006A118C">
        <w:t xml:space="preserve">and stimulants </w:t>
      </w:r>
      <w:r w:rsidR="006A118C" w:rsidRPr="006A118C">
        <w:t>other</w:t>
      </w:r>
      <w:r w:rsidR="006A118C">
        <w:t xml:space="preserve"> than caffeine (for example, taurine)</w:t>
      </w:r>
      <w:r w:rsidR="001401F1">
        <w:t xml:space="preserve">. </w:t>
      </w:r>
      <w:r w:rsidR="00F00C32">
        <w:t>It is important to know that e</w:t>
      </w:r>
      <w:r w:rsidR="00F249C7">
        <w:t xml:space="preserve">nergy drinks are not the same as </w:t>
      </w:r>
      <w:r w:rsidR="00F249C7" w:rsidRPr="009C25C0">
        <w:rPr>
          <w:b/>
          <w:bCs/>
          <w:highlight w:val="yellow"/>
        </w:rPr>
        <w:t xml:space="preserve">sports </w:t>
      </w:r>
      <w:r w:rsidR="00F00C32">
        <w:rPr>
          <w:b/>
          <w:bCs/>
          <w:highlight w:val="yellow"/>
        </w:rPr>
        <w:t>(</w:t>
      </w:r>
      <w:r w:rsidR="00F249C7" w:rsidRPr="009C25C0">
        <w:rPr>
          <w:b/>
          <w:bCs/>
          <w:highlight w:val="yellow"/>
        </w:rPr>
        <w:t>electrolyte</w:t>
      </w:r>
      <w:r w:rsidR="00F00C32">
        <w:rPr>
          <w:b/>
          <w:bCs/>
          <w:highlight w:val="yellow"/>
        </w:rPr>
        <w:t>)</w:t>
      </w:r>
      <w:r w:rsidR="00F249C7" w:rsidRPr="009C25C0">
        <w:rPr>
          <w:b/>
          <w:bCs/>
          <w:highlight w:val="yellow"/>
        </w:rPr>
        <w:t xml:space="preserve"> drinks</w:t>
      </w:r>
      <w:r w:rsidR="00F249C7">
        <w:t xml:space="preserve">. Sports drinks do not contain caffeine. </w:t>
      </w:r>
      <w:r w:rsidR="00013FB5">
        <w:t>They are filled with</w:t>
      </w:r>
      <w:r w:rsidR="00722352">
        <w:t xml:space="preserve"> </w:t>
      </w:r>
      <w:r w:rsidR="00722352" w:rsidRPr="00852B47">
        <w:rPr>
          <w:i/>
          <w:iCs/>
        </w:rPr>
        <w:t>electrolytes</w:t>
      </w:r>
      <w:r w:rsidR="00722352">
        <w:t xml:space="preserve">, which are not commonly found in energy drinks. </w:t>
      </w:r>
      <w:r w:rsidR="00013FB5">
        <w:t xml:space="preserve">Examples </w:t>
      </w:r>
      <w:r w:rsidR="00722352">
        <w:t xml:space="preserve">include potassium, magnesium, and B vitamins. </w:t>
      </w:r>
      <w:r w:rsidR="0019424A">
        <w:t>Electrolytes</w:t>
      </w:r>
      <w:r w:rsidR="00722352">
        <w:t xml:space="preserve"> help replace the fluids and nutrients you lose during exercise.</w:t>
      </w:r>
    </w:p>
    <w:p w14:paraId="60AE7094" w14:textId="270D11C1" w:rsidR="00B51E17" w:rsidRDefault="00B51E17" w:rsidP="00722352">
      <w:pPr>
        <w:pStyle w:val="body"/>
      </w:pPr>
      <w:r>
        <w:t xml:space="preserve">Energy drinks can have </w:t>
      </w:r>
      <w:r w:rsidR="00852B47">
        <w:t xml:space="preserve">some </w:t>
      </w:r>
      <w:r>
        <w:t>short-term benefits. They increase alertness and attention. This is why some teens use energy drinks to stay awake when they feel tired.</w:t>
      </w:r>
      <w:r w:rsidR="00852B47">
        <w:t xml:space="preserve"> At the same time, energy drinks </w:t>
      </w:r>
      <w:r w:rsidR="00980003">
        <w:t>have many health risks.</w:t>
      </w:r>
    </w:p>
    <w:p w14:paraId="198F2B4C" w14:textId="2B00629E" w:rsidR="00F249C7" w:rsidRPr="00120FE7" w:rsidRDefault="000552ED" w:rsidP="00F249C7">
      <w:pPr>
        <w:pStyle w:val="H1"/>
      </w:pPr>
      <w:r w:rsidRPr="000552ED">
        <w:rPr>
          <w:i/>
          <w:iCs/>
        </w:rPr>
        <w:t xml:space="preserve">LO </w:t>
      </w:r>
      <w:r>
        <w:rPr>
          <w:i/>
          <w:iCs/>
        </w:rPr>
        <w:t>2</w:t>
      </w:r>
      <w:r>
        <w:t> </w:t>
      </w:r>
      <w:r w:rsidR="00F249C7">
        <w:t>What Are the Health Risks of Energy Drinks?</w:t>
      </w:r>
    </w:p>
    <w:p w14:paraId="509B719F" w14:textId="5258720C" w:rsidR="00BA6895" w:rsidRDefault="003A5340" w:rsidP="00F2207F">
      <w:pPr>
        <w:pStyle w:val="body"/>
      </w:pPr>
      <w:r>
        <w:t>Using</w:t>
      </w:r>
      <w:r w:rsidR="00BA6895" w:rsidRPr="00BA6895">
        <w:t xml:space="preserve"> energy drinks can lead to serious health </w:t>
      </w:r>
      <w:r>
        <w:t>conditions</w:t>
      </w:r>
      <w:r w:rsidR="00BA6895" w:rsidRPr="00BA6895">
        <w:t xml:space="preserve">. Energy drinks contain high levels of sugar, caffeine, and other stimulants. </w:t>
      </w:r>
      <w:r w:rsidR="00B54AE8">
        <w:t>Large amounts of t</w:t>
      </w:r>
      <w:r w:rsidR="00BA6895">
        <w:t xml:space="preserve">hese substances can </w:t>
      </w:r>
      <w:r w:rsidR="00054720">
        <w:t xml:space="preserve">disrupt and </w:t>
      </w:r>
      <w:r w:rsidR="00BA6895">
        <w:t>harm the nervous system</w:t>
      </w:r>
      <w:r w:rsidR="00D846D4">
        <w:t xml:space="preserve"> and cardiovascular system</w:t>
      </w:r>
      <w:r w:rsidR="00BA6895">
        <w:t xml:space="preserve">. They </w:t>
      </w:r>
      <w:r w:rsidR="00820727">
        <w:t xml:space="preserve">overstimulate the nervous system and </w:t>
      </w:r>
      <w:r w:rsidR="00BA6895">
        <w:t>increase blood pressure, heart rate, and breathing</w:t>
      </w:r>
      <w:r w:rsidR="00D846D4">
        <w:t xml:space="preserve"> </w:t>
      </w:r>
      <w:r w:rsidR="00F96CB4">
        <w:t>(</w:t>
      </w:r>
      <w:r w:rsidR="00F96CB4" w:rsidRPr="00F96CB4">
        <w:rPr>
          <w:b/>
          <w:bCs/>
        </w:rPr>
        <w:t xml:space="preserve">Figure </w:t>
      </w:r>
      <w:r w:rsidR="007C3CBA">
        <w:rPr>
          <w:b/>
          <w:bCs/>
        </w:rPr>
        <w:t>1</w:t>
      </w:r>
      <w:r w:rsidR="00F96CB4">
        <w:t>)</w:t>
      </w:r>
      <w:r w:rsidR="00BA6895">
        <w:t>.</w:t>
      </w:r>
    </w:p>
    <w:p w14:paraId="54E83206" w14:textId="77777777" w:rsidR="00AC18D7" w:rsidRDefault="00F96CB4" w:rsidP="00AC18D7">
      <w:pPr>
        <w:pStyle w:val="body"/>
        <w:keepNext/>
        <w:ind w:firstLine="0"/>
        <w:jc w:val="center"/>
      </w:pPr>
      <w:r>
        <w:rPr>
          <w:noProof/>
        </w:rPr>
        <w:drawing>
          <wp:inline distT="0" distB="0" distL="0" distR="0" wp14:anchorId="7C39C813" wp14:editId="194B4170">
            <wp:extent cx="6111240" cy="1988820"/>
            <wp:effectExtent l="57150" t="0" r="80010" b="0"/>
            <wp:docPr id="1435530564" name="Diagram 2" descr="More than 1,000 teens every year go to the hospital following use of an energy drink. Image of emergency room."/>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2DCF04F" w14:textId="05F010AF" w:rsidR="00DD09E4" w:rsidRPr="00DD09E4" w:rsidRDefault="00A81E81" w:rsidP="00A81E81">
      <w:pPr>
        <w:pStyle w:val="Caption"/>
        <w:jc w:val="right"/>
        <w:rPr>
          <w:sz w:val="16"/>
          <w:szCs w:val="16"/>
        </w:rPr>
      </w:pPr>
      <w:r>
        <w:rPr>
          <w:sz w:val="16"/>
          <w:szCs w:val="16"/>
        </w:rPr>
        <w:t xml:space="preserve">Source: </w:t>
      </w:r>
      <w:r w:rsidRPr="00A81E81">
        <w:rPr>
          <w:sz w:val="16"/>
          <w:szCs w:val="16"/>
        </w:rPr>
        <w:t>Mattson, M. E. (2013). Update on Emergency Department Visits Involving Energy Drinks: A Continuing Public Health Concern. In The CBHSQ Report. (pp. 1–7). Substance Abuse and Mental Health Services Administration (US).</w:t>
      </w:r>
      <w:r>
        <w:rPr>
          <w:sz w:val="16"/>
          <w:szCs w:val="16"/>
        </w:rPr>
        <w:t xml:space="preserve">; </w:t>
      </w:r>
      <w:r w:rsidR="00DD09E4" w:rsidRPr="00DD09E4">
        <w:rPr>
          <w:sz w:val="16"/>
          <w:szCs w:val="16"/>
        </w:rPr>
        <w:t>Photo: Kinstory/Shutterstock.com</w:t>
      </w:r>
    </w:p>
    <w:p w14:paraId="20A51FEF" w14:textId="75BD8C53" w:rsidR="00C425E5" w:rsidRPr="00C425E5" w:rsidRDefault="00AC18D7" w:rsidP="00C425E5">
      <w:pPr>
        <w:pStyle w:val="Caption"/>
      </w:pPr>
      <w:r>
        <w:t xml:space="preserve">Figure </w:t>
      </w:r>
      <w:r w:rsidR="007C3CBA">
        <w:t xml:space="preserve">1 </w:t>
      </w:r>
      <w:r>
        <w:t>Energy drinks can cause health conditions that send teens to the hospital.</w:t>
      </w:r>
      <w:r w:rsidR="00C425E5" w:rsidRPr="00C425E5">
        <w:t xml:space="preserve"> </w:t>
      </w:r>
    </w:p>
    <w:p w14:paraId="15A18354" w14:textId="79C6E51F" w:rsidR="00F96CB4" w:rsidRDefault="00F96CB4" w:rsidP="00AC18D7">
      <w:pPr>
        <w:pStyle w:val="Caption"/>
      </w:pPr>
    </w:p>
    <w:p w14:paraId="48686720" w14:textId="504290FD" w:rsidR="00BA6895" w:rsidRDefault="00BA6895" w:rsidP="00F2207F">
      <w:pPr>
        <w:pStyle w:val="body"/>
      </w:pPr>
      <w:r>
        <w:t>People who use energy drinks may experience side effects. These can include:</w:t>
      </w:r>
    </w:p>
    <w:p w14:paraId="11FB4403" w14:textId="2051D0E8" w:rsidR="00BA6895" w:rsidRDefault="00BA6895" w:rsidP="009279B4">
      <w:pPr>
        <w:pStyle w:val="NormalWeb"/>
        <w:numPr>
          <w:ilvl w:val="0"/>
          <w:numId w:val="41"/>
        </w:numPr>
        <w:spacing w:before="0" w:beforeAutospacing="0" w:line="360" w:lineRule="auto"/>
        <w:rPr>
          <w:rFonts w:ascii="Palatino" w:hAnsi="Palatino"/>
          <w:sz w:val="22"/>
          <w:szCs w:val="22"/>
        </w:rPr>
      </w:pPr>
      <w:r w:rsidRPr="009C25C0">
        <w:rPr>
          <w:rFonts w:ascii="Palatino" w:hAnsi="Palatino"/>
          <w:b/>
          <w:bCs/>
          <w:sz w:val="22"/>
          <w:szCs w:val="22"/>
          <w:highlight w:val="yellow"/>
        </w:rPr>
        <w:t>Dehydration</w:t>
      </w:r>
      <w:r>
        <w:rPr>
          <w:rFonts w:ascii="Palatino" w:hAnsi="Palatino"/>
          <w:sz w:val="22"/>
          <w:szCs w:val="22"/>
        </w:rPr>
        <w:t>, or not having enough water in your body</w:t>
      </w:r>
    </w:p>
    <w:p w14:paraId="4834F9A8" w14:textId="56869DF1" w:rsidR="00BA6895" w:rsidRDefault="00BA6895" w:rsidP="00BA6895">
      <w:pPr>
        <w:pStyle w:val="NormalWeb"/>
        <w:numPr>
          <w:ilvl w:val="0"/>
          <w:numId w:val="41"/>
        </w:numPr>
        <w:spacing w:line="360" w:lineRule="auto"/>
        <w:rPr>
          <w:rFonts w:ascii="Palatino" w:hAnsi="Palatino"/>
          <w:sz w:val="22"/>
          <w:szCs w:val="22"/>
        </w:rPr>
      </w:pPr>
      <w:r>
        <w:rPr>
          <w:rFonts w:ascii="Palatino" w:hAnsi="Palatino"/>
          <w:sz w:val="22"/>
          <w:szCs w:val="22"/>
        </w:rPr>
        <w:t xml:space="preserve">Heart </w:t>
      </w:r>
      <w:r w:rsidR="00884F86">
        <w:rPr>
          <w:rFonts w:ascii="Palatino" w:hAnsi="Palatino"/>
          <w:sz w:val="22"/>
          <w:szCs w:val="22"/>
        </w:rPr>
        <w:t>conditions</w:t>
      </w:r>
      <w:r>
        <w:rPr>
          <w:rFonts w:ascii="Palatino" w:hAnsi="Palatino"/>
          <w:sz w:val="22"/>
          <w:szCs w:val="22"/>
        </w:rPr>
        <w:t>, such as a fast or abnormal heartbeat</w:t>
      </w:r>
    </w:p>
    <w:p w14:paraId="03CF2ED3" w14:textId="05661DC4" w:rsidR="00BA6895" w:rsidRDefault="00BA6895" w:rsidP="00BA6895">
      <w:pPr>
        <w:pStyle w:val="NormalWeb"/>
        <w:numPr>
          <w:ilvl w:val="0"/>
          <w:numId w:val="41"/>
        </w:numPr>
        <w:spacing w:line="360" w:lineRule="auto"/>
        <w:rPr>
          <w:rFonts w:ascii="Palatino" w:hAnsi="Palatino"/>
          <w:sz w:val="22"/>
          <w:szCs w:val="22"/>
        </w:rPr>
      </w:pPr>
      <w:r>
        <w:rPr>
          <w:rFonts w:ascii="Palatino" w:hAnsi="Palatino"/>
          <w:sz w:val="22"/>
          <w:szCs w:val="22"/>
        </w:rPr>
        <w:t>Anxiety</w:t>
      </w:r>
      <w:r w:rsidR="00884F86">
        <w:rPr>
          <w:rFonts w:ascii="Palatino" w:hAnsi="Palatino"/>
          <w:sz w:val="22"/>
          <w:szCs w:val="22"/>
        </w:rPr>
        <w:t xml:space="preserve"> and</w:t>
      </w:r>
      <w:r>
        <w:rPr>
          <w:rFonts w:ascii="Palatino" w:hAnsi="Palatino"/>
          <w:sz w:val="22"/>
          <w:szCs w:val="22"/>
        </w:rPr>
        <w:t xml:space="preserve"> feeling nervous and jittery</w:t>
      </w:r>
    </w:p>
    <w:p w14:paraId="21F0D274" w14:textId="35277AED" w:rsidR="006B6D53" w:rsidRPr="006B6D53" w:rsidRDefault="00BA6895" w:rsidP="006B6D53">
      <w:pPr>
        <w:pStyle w:val="NormalWeb"/>
        <w:numPr>
          <w:ilvl w:val="0"/>
          <w:numId w:val="41"/>
        </w:numPr>
        <w:spacing w:line="360" w:lineRule="auto"/>
        <w:rPr>
          <w:rFonts w:ascii="Palatino" w:hAnsi="Palatino"/>
          <w:sz w:val="22"/>
          <w:szCs w:val="22"/>
        </w:rPr>
      </w:pPr>
      <w:r>
        <w:rPr>
          <w:rFonts w:ascii="Palatino" w:hAnsi="Palatino"/>
          <w:sz w:val="22"/>
          <w:szCs w:val="22"/>
        </w:rPr>
        <w:t>Difficulty sleeping</w:t>
      </w:r>
    </w:p>
    <w:p w14:paraId="47BADA6C" w14:textId="39909B4E" w:rsidR="006B6D53" w:rsidRDefault="006B6D53" w:rsidP="00BA6895">
      <w:pPr>
        <w:pStyle w:val="NormalWeb"/>
        <w:numPr>
          <w:ilvl w:val="0"/>
          <w:numId w:val="41"/>
        </w:numPr>
        <w:spacing w:line="360" w:lineRule="auto"/>
        <w:rPr>
          <w:rFonts w:ascii="Palatino" w:hAnsi="Palatino"/>
          <w:sz w:val="22"/>
          <w:szCs w:val="22"/>
        </w:rPr>
      </w:pPr>
      <w:r>
        <w:rPr>
          <w:rFonts w:ascii="Palatino" w:hAnsi="Palatino"/>
          <w:sz w:val="22"/>
          <w:szCs w:val="22"/>
        </w:rPr>
        <w:t xml:space="preserve">Dental </w:t>
      </w:r>
      <w:r w:rsidR="00884F86">
        <w:rPr>
          <w:rFonts w:ascii="Palatino" w:hAnsi="Palatino"/>
          <w:sz w:val="22"/>
          <w:szCs w:val="22"/>
        </w:rPr>
        <w:t>issues</w:t>
      </w:r>
      <w:r>
        <w:rPr>
          <w:rFonts w:ascii="Palatino" w:hAnsi="Palatino"/>
          <w:sz w:val="22"/>
          <w:szCs w:val="22"/>
        </w:rPr>
        <w:t>, including cavities and tooth decay</w:t>
      </w:r>
    </w:p>
    <w:p w14:paraId="4A600A36" w14:textId="5DBD35F8" w:rsidR="006B6D53" w:rsidRDefault="006B6D53" w:rsidP="00BA6895">
      <w:pPr>
        <w:pStyle w:val="NormalWeb"/>
        <w:numPr>
          <w:ilvl w:val="0"/>
          <w:numId w:val="41"/>
        </w:numPr>
        <w:spacing w:line="360" w:lineRule="auto"/>
        <w:rPr>
          <w:rFonts w:ascii="Palatino" w:hAnsi="Palatino"/>
          <w:sz w:val="22"/>
          <w:szCs w:val="22"/>
        </w:rPr>
      </w:pPr>
      <w:r>
        <w:rPr>
          <w:rFonts w:ascii="Palatino" w:hAnsi="Palatino"/>
          <w:sz w:val="22"/>
          <w:szCs w:val="22"/>
        </w:rPr>
        <w:t>Diarrhea</w:t>
      </w:r>
    </w:p>
    <w:p w14:paraId="3E54ECCC" w14:textId="4279A883" w:rsidR="006B6D53" w:rsidRDefault="006B6D53" w:rsidP="009279B4">
      <w:pPr>
        <w:pStyle w:val="NormalWeb"/>
        <w:numPr>
          <w:ilvl w:val="0"/>
          <w:numId w:val="41"/>
        </w:numPr>
        <w:spacing w:after="0" w:afterAutospacing="0" w:line="360" w:lineRule="auto"/>
        <w:rPr>
          <w:rFonts w:ascii="Palatino" w:hAnsi="Palatino"/>
          <w:sz w:val="22"/>
          <w:szCs w:val="22"/>
        </w:rPr>
      </w:pPr>
      <w:r>
        <w:rPr>
          <w:rFonts w:ascii="Palatino" w:hAnsi="Palatino"/>
          <w:sz w:val="22"/>
          <w:szCs w:val="22"/>
        </w:rPr>
        <w:t>Weight gain</w:t>
      </w:r>
    </w:p>
    <w:p w14:paraId="0156696A" w14:textId="70894410" w:rsidR="006B6D53" w:rsidRPr="00BA6895" w:rsidRDefault="006B6D53" w:rsidP="00F2207F">
      <w:pPr>
        <w:pStyle w:val="body"/>
      </w:pPr>
      <w:r>
        <w:t xml:space="preserve">Energy drinks can also harm mental health. People can </w:t>
      </w:r>
      <w:r w:rsidR="00E7001A">
        <w:t xml:space="preserve">develop </w:t>
      </w:r>
      <w:r>
        <w:t>dependen</w:t>
      </w:r>
      <w:r w:rsidR="00E7001A">
        <w:t>ce</w:t>
      </w:r>
      <w:r>
        <w:t xml:space="preserve"> on </w:t>
      </w:r>
      <w:proofErr w:type="gramStart"/>
      <w:r>
        <w:t>the caffeine</w:t>
      </w:r>
      <w:proofErr w:type="gramEnd"/>
      <w:r>
        <w:t xml:space="preserve"> in energy drinks. This means their body starts relying on caffeine to function normally. Reducing caffeine use can then lead to headaches, tiredness, and irritability.</w:t>
      </w:r>
    </w:p>
    <w:p w14:paraId="5BCEA6CB" w14:textId="4085CC98" w:rsidR="00F75CB1" w:rsidRPr="00811A87" w:rsidRDefault="000552ED" w:rsidP="00F75CB1">
      <w:pPr>
        <w:pStyle w:val="H1"/>
      </w:pPr>
      <w:r w:rsidRPr="000552ED">
        <w:rPr>
          <w:i/>
          <w:iCs/>
        </w:rPr>
        <w:t xml:space="preserve">LO </w:t>
      </w:r>
      <w:r>
        <w:rPr>
          <w:i/>
          <w:iCs/>
        </w:rPr>
        <w:t>3</w:t>
      </w:r>
      <w:r>
        <w:t> </w:t>
      </w:r>
      <w:r w:rsidR="00F75CB1">
        <w:t xml:space="preserve">What </w:t>
      </w:r>
      <w:r w:rsidR="008057F7">
        <w:t xml:space="preserve">Are </w:t>
      </w:r>
      <w:r w:rsidR="00F402D3">
        <w:t>Safer Alternatives to Energy Drinks</w:t>
      </w:r>
      <w:r w:rsidR="00F75CB1" w:rsidRPr="00811A87">
        <w:t>?</w:t>
      </w:r>
    </w:p>
    <w:p w14:paraId="110AA39A" w14:textId="5D04FFF0" w:rsidR="00F249C7" w:rsidRDefault="00F249C7" w:rsidP="00F2207F">
      <w:pPr>
        <w:pStyle w:val="body"/>
      </w:pPr>
      <w:r>
        <w:t xml:space="preserve">There are many safe ways to increase energy and alertness. These strategies do not have </w:t>
      </w:r>
      <w:proofErr w:type="gramStart"/>
      <w:r>
        <w:t>the health</w:t>
      </w:r>
      <w:proofErr w:type="gramEnd"/>
      <w:r>
        <w:t xml:space="preserve"> risks of energy drinks.</w:t>
      </w:r>
    </w:p>
    <w:p w14:paraId="6032FCEC" w14:textId="4D29CDC6" w:rsidR="00F249C7" w:rsidRPr="00AB1827" w:rsidRDefault="00F249C7" w:rsidP="00F249C7">
      <w:pPr>
        <w:pStyle w:val="H2"/>
      </w:pPr>
      <w:proofErr w:type="gramStart"/>
      <w:r>
        <w:t>Drink</w:t>
      </w:r>
      <w:proofErr w:type="gramEnd"/>
      <w:r>
        <w:t xml:space="preserve"> Lots of Water</w:t>
      </w:r>
    </w:p>
    <w:p w14:paraId="04E44584" w14:textId="23DB8A35" w:rsidR="00F249C7" w:rsidRDefault="00F249C7" w:rsidP="00F2207F">
      <w:pPr>
        <w:pStyle w:val="body"/>
      </w:pPr>
      <w:r>
        <w:t xml:space="preserve">Drinking water is one of the best ways to increase energy. </w:t>
      </w:r>
      <w:r w:rsidR="0019424A">
        <w:t>Water does not provide energy on its own, but drinking water helps your body’s systems function. Dehydration slows down your body’s systems, meaning nutrients and oxygen take longer to reach your cells. This is why d</w:t>
      </w:r>
      <w:r>
        <w:t>rinking water helps reduce tiredness and increase alertness.</w:t>
      </w:r>
    </w:p>
    <w:p w14:paraId="62AA77D8" w14:textId="376F4102" w:rsidR="0092024C" w:rsidRDefault="00F249C7" w:rsidP="00F2207F">
      <w:pPr>
        <w:pStyle w:val="body"/>
      </w:pPr>
      <w:r>
        <w:t xml:space="preserve">If you </w:t>
      </w:r>
      <w:r w:rsidR="007C05F0">
        <w:t xml:space="preserve">do not </w:t>
      </w:r>
      <w:r>
        <w:t>like the taste of plain water, try spark</w:t>
      </w:r>
      <w:r w:rsidR="007C05F0">
        <w:t>l</w:t>
      </w:r>
      <w:r>
        <w:t xml:space="preserve">ing water. You can also create your own flavored water. Try adding </w:t>
      </w:r>
      <w:proofErr w:type="gramStart"/>
      <w:r>
        <w:t>a fresh</w:t>
      </w:r>
      <w:proofErr w:type="gramEnd"/>
      <w:r>
        <w:t xml:space="preserve"> fruit, such as lemon, lime, or strawberry. Try adding </w:t>
      </w:r>
      <w:proofErr w:type="gramStart"/>
      <w:r>
        <w:t>a vegetable</w:t>
      </w:r>
      <w:proofErr w:type="gramEnd"/>
      <w:r>
        <w:t xml:space="preserve">, such as cucumber. Non-caffeinated tea can also boost energy. </w:t>
      </w:r>
    </w:p>
    <w:p w14:paraId="7E1076A7" w14:textId="2FC3B566" w:rsidR="00BA6895" w:rsidRPr="00AB1827" w:rsidRDefault="0019424A" w:rsidP="00BA6895">
      <w:pPr>
        <w:pStyle w:val="H2"/>
      </w:pPr>
      <w:r>
        <w:t>Consider Alternative</w:t>
      </w:r>
      <w:r w:rsidR="00BA6895">
        <w:t xml:space="preserve"> Drinks</w:t>
      </w:r>
    </w:p>
    <w:p w14:paraId="58A4D270" w14:textId="4A8761F4" w:rsidR="00BA6895" w:rsidRDefault="001F59AA" w:rsidP="00F2207F">
      <w:pPr>
        <w:pStyle w:val="body"/>
      </w:pPr>
      <w:r>
        <w:t>Many</w:t>
      </w:r>
      <w:r w:rsidR="00BA6895">
        <w:t xml:space="preserve"> </w:t>
      </w:r>
      <w:r>
        <w:t>beverages other than energy drinks can</w:t>
      </w:r>
      <w:r w:rsidR="0019424A">
        <w:t xml:space="preserve"> increas</w:t>
      </w:r>
      <w:r>
        <w:t>e</w:t>
      </w:r>
      <w:r w:rsidR="0019424A">
        <w:t xml:space="preserve"> energy</w:t>
      </w:r>
      <w:r>
        <w:t xml:space="preserve"> without the same health risks</w:t>
      </w:r>
      <w:r w:rsidR="00AC18D7">
        <w:t xml:space="preserve"> (</w:t>
      </w:r>
      <w:r w:rsidR="00AC18D7" w:rsidRPr="00AC18D7">
        <w:rPr>
          <w:b/>
          <w:bCs/>
        </w:rPr>
        <w:t xml:space="preserve">Figure </w:t>
      </w:r>
      <w:r w:rsidR="00B55F64">
        <w:rPr>
          <w:b/>
          <w:bCs/>
        </w:rPr>
        <w:t>2</w:t>
      </w:r>
      <w:r w:rsidR="00AC18D7">
        <w:t>)</w:t>
      </w:r>
      <w:r w:rsidR="0019424A">
        <w:t>.</w:t>
      </w:r>
      <w:r w:rsidR="003A39AD" w:rsidRPr="003A39AD">
        <w:t xml:space="preserve"> </w:t>
      </w:r>
      <w:r w:rsidR="003A39AD">
        <w:t>The alternative you choose will depend on your goals. Some drinks, such as caffeinated coffee or tea, provide caffeine. Other drinks, such as sports drinks, help replace the fluids and nutrients you lose during intense exercise. Other options, such as smoothies or protein shakes, add calories.</w:t>
      </w:r>
    </w:p>
    <w:p w14:paraId="175AD4FB" w14:textId="77777777" w:rsidR="00215D69" w:rsidRDefault="00AC18D7" w:rsidP="00F00F5C">
      <w:pPr>
        <w:pStyle w:val="body"/>
        <w:keepNext/>
        <w:ind w:firstLine="0"/>
        <w:jc w:val="center"/>
      </w:pPr>
      <w:r>
        <w:rPr>
          <w:noProof/>
        </w:rPr>
        <w:lastRenderedPageBreak/>
        <w:drawing>
          <wp:inline distT="0" distB="0" distL="0" distR="0" wp14:anchorId="2D175872" wp14:editId="53E919AE">
            <wp:extent cx="6130290" cy="3347720"/>
            <wp:effectExtent l="19050" t="0" r="3810" b="5080"/>
            <wp:docPr id="1095988987" name="Diagram 3" descr="Images of various beverage options: smoothies, which can include vegetables, fruit, and/or dairy; regular caffeinated or decaffeinated coffee; caffeinated tea; dairy or nondairy milk; protein shakes; fruit juice; sports (electrolye) drink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C2B3F11" w14:textId="524AF4CC" w:rsidR="00215D69" w:rsidRPr="00DD09E4" w:rsidRDefault="00DD09E4" w:rsidP="00DD09E4">
      <w:pPr>
        <w:pStyle w:val="Caption"/>
        <w:jc w:val="right"/>
        <w:rPr>
          <w:sz w:val="16"/>
          <w:szCs w:val="16"/>
        </w:rPr>
      </w:pPr>
      <w:r w:rsidRPr="00DD09E4">
        <w:rPr>
          <w:sz w:val="16"/>
          <w:szCs w:val="16"/>
        </w:rPr>
        <w:t xml:space="preserve">Top to bottom, left to right: </w:t>
      </w:r>
      <w:r w:rsidR="00215D69" w:rsidRPr="00DD09E4">
        <w:rPr>
          <w:sz w:val="16"/>
          <w:szCs w:val="16"/>
        </w:rPr>
        <w:t>MaraZe/Shutterstock.com</w:t>
      </w:r>
      <w:r w:rsidR="00995A32" w:rsidRPr="00DD09E4">
        <w:rPr>
          <w:sz w:val="16"/>
          <w:szCs w:val="16"/>
        </w:rPr>
        <w:t>, New Africa/Shutterstock.com</w:t>
      </w:r>
      <w:r w:rsidR="009B64E4" w:rsidRPr="00DD09E4">
        <w:rPr>
          <w:sz w:val="16"/>
          <w:szCs w:val="16"/>
        </w:rPr>
        <w:t>, New Africa/Shutterstock.com</w:t>
      </w:r>
      <w:r w:rsidR="002A517C" w:rsidRPr="00DD09E4">
        <w:rPr>
          <w:sz w:val="16"/>
          <w:szCs w:val="16"/>
        </w:rPr>
        <w:t>, Soho A Studio/Shutterstock.com</w:t>
      </w:r>
      <w:r w:rsidR="00260EEC" w:rsidRPr="00DD09E4">
        <w:rPr>
          <w:sz w:val="16"/>
          <w:szCs w:val="16"/>
        </w:rPr>
        <w:t xml:space="preserve">, </w:t>
      </w:r>
      <w:proofErr w:type="spellStart"/>
      <w:r w:rsidR="00260EEC" w:rsidRPr="00DD09E4">
        <w:rPr>
          <w:sz w:val="16"/>
          <w:szCs w:val="16"/>
        </w:rPr>
        <w:t>Avocado_studio</w:t>
      </w:r>
      <w:proofErr w:type="spellEnd"/>
      <w:r w:rsidR="00260EEC" w:rsidRPr="00DD09E4">
        <w:rPr>
          <w:sz w:val="16"/>
          <w:szCs w:val="16"/>
        </w:rPr>
        <w:t>/Shutterstock.com</w:t>
      </w:r>
      <w:r w:rsidR="00375437" w:rsidRPr="00DD09E4">
        <w:rPr>
          <w:sz w:val="16"/>
          <w:szCs w:val="16"/>
        </w:rPr>
        <w:t xml:space="preserve">, </w:t>
      </w:r>
      <w:proofErr w:type="spellStart"/>
      <w:r w:rsidR="00375437" w:rsidRPr="00DD09E4">
        <w:rPr>
          <w:sz w:val="16"/>
          <w:szCs w:val="16"/>
        </w:rPr>
        <w:t>mouusas</w:t>
      </w:r>
      <w:r w:rsidR="00D659B2" w:rsidRPr="00DD09E4">
        <w:rPr>
          <w:sz w:val="16"/>
          <w:szCs w:val="16"/>
        </w:rPr>
        <w:t>tock</w:t>
      </w:r>
      <w:proofErr w:type="spellEnd"/>
      <w:r w:rsidR="00D659B2" w:rsidRPr="00DD09E4">
        <w:rPr>
          <w:sz w:val="16"/>
          <w:szCs w:val="16"/>
        </w:rPr>
        <w:t xml:space="preserve">/Shutterstock.com, </w:t>
      </w:r>
      <w:proofErr w:type="spellStart"/>
      <w:r w:rsidR="00D659B2" w:rsidRPr="00DD09E4">
        <w:rPr>
          <w:sz w:val="16"/>
          <w:szCs w:val="16"/>
        </w:rPr>
        <w:t>LMPark</w:t>
      </w:r>
      <w:proofErr w:type="spellEnd"/>
      <w:r w:rsidR="00D659B2" w:rsidRPr="00DD09E4">
        <w:rPr>
          <w:sz w:val="16"/>
          <w:szCs w:val="16"/>
        </w:rPr>
        <w:t xml:space="preserve"> Photos/Shutterstock.com</w:t>
      </w:r>
    </w:p>
    <w:p w14:paraId="28DAFB3F" w14:textId="56709946" w:rsidR="00E0542E" w:rsidRPr="00E0542E" w:rsidRDefault="00215D69" w:rsidP="00E0542E">
      <w:pPr>
        <w:pStyle w:val="Caption"/>
      </w:pPr>
      <w:r>
        <w:t xml:space="preserve">Figure </w:t>
      </w:r>
      <w:r w:rsidR="00C21CF6">
        <w:t xml:space="preserve">2 </w:t>
      </w:r>
      <w:r>
        <w:t>Safer alternatives to energy drinks.</w:t>
      </w:r>
      <w:r w:rsidR="00491974" w:rsidRPr="00491974">
        <w:t xml:space="preserve"> </w:t>
      </w:r>
    </w:p>
    <w:p w14:paraId="6565D0FE" w14:textId="6B11B8C0" w:rsidR="00F249C7" w:rsidRPr="00AB1827" w:rsidRDefault="00F249C7" w:rsidP="00CD3011">
      <w:pPr>
        <w:pStyle w:val="H2"/>
      </w:pPr>
      <w:r>
        <w:t xml:space="preserve">Eat Regular Meals and </w:t>
      </w:r>
      <w:r w:rsidR="002F74C2">
        <w:t xml:space="preserve">Nutritious </w:t>
      </w:r>
      <w:r>
        <w:t>Snacks</w:t>
      </w:r>
    </w:p>
    <w:p w14:paraId="199B5885" w14:textId="21E984A1" w:rsidR="00BA6895" w:rsidRDefault="00F249C7" w:rsidP="00F2207F">
      <w:pPr>
        <w:pStyle w:val="body"/>
      </w:pPr>
      <w:r w:rsidRPr="00BA6895">
        <w:t xml:space="preserve">Sometimes people feel </w:t>
      </w:r>
      <w:r w:rsidR="00C820F3">
        <w:t>tired</w:t>
      </w:r>
      <w:r w:rsidRPr="00BA6895">
        <w:t xml:space="preserve"> because they are hungry. Eating regular meals is a good way to maintain your energy. </w:t>
      </w:r>
    </w:p>
    <w:p w14:paraId="2CF345A9" w14:textId="53A363A1" w:rsidR="00545679" w:rsidRDefault="00722352" w:rsidP="002F74C2">
      <w:pPr>
        <w:pStyle w:val="body"/>
        <w:rPr>
          <w:color w:val="000000" w:themeColor="text1"/>
        </w:rPr>
      </w:pPr>
      <w:r>
        <w:t xml:space="preserve">Eating breakfast is especially important. After not eating all night, your body needs food to provide energy for the day. This is why breakfast is often called the most important meal of the </w:t>
      </w:r>
      <w:r w:rsidR="00155D15">
        <w:t>day</w:t>
      </w:r>
      <w:r>
        <w:t>.</w:t>
      </w:r>
      <w:r w:rsidR="002F74C2">
        <w:t xml:space="preserve"> </w:t>
      </w:r>
      <w:r w:rsidR="00F249C7" w:rsidRPr="00BA6895">
        <w:rPr>
          <w:color w:val="000000" w:themeColor="text1"/>
        </w:rPr>
        <w:t xml:space="preserve">Eating a </w:t>
      </w:r>
      <w:r w:rsidR="00496F92">
        <w:rPr>
          <w:color w:val="000000" w:themeColor="text1"/>
        </w:rPr>
        <w:t>nutritious</w:t>
      </w:r>
      <w:r w:rsidR="00496F92" w:rsidRPr="00BA6895">
        <w:rPr>
          <w:color w:val="000000" w:themeColor="text1"/>
        </w:rPr>
        <w:t xml:space="preserve"> </w:t>
      </w:r>
      <w:r w:rsidR="00F249C7" w:rsidRPr="00BA6895">
        <w:rPr>
          <w:color w:val="000000" w:themeColor="text1"/>
        </w:rPr>
        <w:t>snack between meals can also boost your energy</w:t>
      </w:r>
      <w:r w:rsidR="00FD1479">
        <w:rPr>
          <w:color w:val="000000" w:themeColor="text1"/>
        </w:rPr>
        <w:t xml:space="preserve"> (</w:t>
      </w:r>
      <w:r w:rsidR="00FD1479" w:rsidRPr="00545679">
        <w:rPr>
          <w:b/>
          <w:bCs/>
          <w:color w:val="000000" w:themeColor="text1"/>
        </w:rPr>
        <w:t xml:space="preserve">Figure </w:t>
      </w:r>
      <w:r w:rsidR="00C21CF6">
        <w:rPr>
          <w:b/>
          <w:bCs/>
          <w:color w:val="000000" w:themeColor="text1"/>
        </w:rPr>
        <w:t>3</w:t>
      </w:r>
      <w:r w:rsidR="00FD1479">
        <w:rPr>
          <w:color w:val="000000" w:themeColor="text1"/>
        </w:rPr>
        <w:t>)</w:t>
      </w:r>
      <w:r w:rsidR="00F249C7" w:rsidRPr="00BA6895">
        <w:rPr>
          <w:color w:val="000000" w:themeColor="text1"/>
        </w:rPr>
        <w:t xml:space="preserve">. </w:t>
      </w:r>
    </w:p>
    <w:p w14:paraId="056AB3CB" w14:textId="069D8503" w:rsidR="002F74C2" w:rsidRPr="002F74C2" w:rsidRDefault="002F74C2" w:rsidP="002F74C2">
      <w:pPr>
        <w:pStyle w:val="body"/>
        <w:jc w:val="center"/>
        <w:rPr>
          <w:b/>
          <w:bCs/>
          <w:sz w:val="32"/>
          <w:szCs w:val="32"/>
        </w:rPr>
      </w:pPr>
      <w:r w:rsidRPr="002F74C2">
        <w:rPr>
          <w:b/>
          <w:bCs/>
          <w:sz w:val="32"/>
          <w:szCs w:val="32"/>
        </w:rPr>
        <w:t>Nutritious Snacks</w:t>
      </w:r>
    </w:p>
    <w:p w14:paraId="79FDF004" w14:textId="77777777" w:rsidR="000D5CE8" w:rsidRDefault="00545679" w:rsidP="00173AE2">
      <w:pPr>
        <w:pStyle w:val="body"/>
        <w:keepNext/>
        <w:ind w:firstLine="0"/>
        <w:jc w:val="center"/>
      </w:pPr>
      <w:r>
        <w:rPr>
          <w:noProof/>
          <w:color w:val="000000" w:themeColor="text1"/>
        </w:rPr>
        <w:drawing>
          <wp:inline distT="0" distB="0" distL="0" distR="0" wp14:anchorId="1D15669F" wp14:editId="7AB50F61">
            <wp:extent cx="6187440" cy="1555668"/>
            <wp:effectExtent l="0" t="0" r="41910" b="0"/>
            <wp:docPr id="920496783" name="Diagram 4" descr="Whole grains (English muffin with peanut butter and banana), vegetables (chopped cucumbers, chopped carrots, and cherry tomatoes), fruits (mixed chopped fruit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5566D0CA" w14:textId="7228E05C" w:rsidR="000D5CE8" w:rsidRPr="00173AE2" w:rsidRDefault="00173AE2" w:rsidP="00173AE2">
      <w:pPr>
        <w:pStyle w:val="Caption"/>
        <w:jc w:val="right"/>
        <w:rPr>
          <w:sz w:val="16"/>
          <w:szCs w:val="16"/>
        </w:rPr>
      </w:pPr>
      <w:r w:rsidRPr="00173AE2">
        <w:rPr>
          <w:sz w:val="16"/>
          <w:szCs w:val="16"/>
        </w:rPr>
        <w:t xml:space="preserve">Left to right: </w:t>
      </w:r>
      <w:r w:rsidR="00185433" w:rsidRPr="00173AE2">
        <w:rPr>
          <w:sz w:val="16"/>
          <w:szCs w:val="16"/>
        </w:rPr>
        <w:t>New Africa</w:t>
      </w:r>
      <w:r w:rsidR="000D5CE8" w:rsidRPr="00173AE2">
        <w:rPr>
          <w:sz w:val="16"/>
          <w:szCs w:val="16"/>
        </w:rPr>
        <w:t>/Shutterstock.com</w:t>
      </w:r>
      <w:r w:rsidR="005538DD" w:rsidRPr="00173AE2">
        <w:rPr>
          <w:sz w:val="16"/>
          <w:szCs w:val="16"/>
        </w:rPr>
        <w:t>, Food Impressions/Shutterstock.com</w:t>
      </w:r>
      <w:r w:rsidRPr="00173AE2">
        <w:rPr>
          <w:sz w:val="16"/>
          <w:szCs w:val="16"/>
        </w:rPr>
        <w:t>, New Africa/Shutterstock.com</w:t>
      </w:r>
    </w:p>
    <w:p w14:paraId="5348673D" w14:textId="142E9952" w:rsidR="00F70CB4" w:rsidRPr="00F70CB4" w:rsidRDefault="000D5CE8" w:rsidP="00F70CB4">
      <w:pPr>
        <w:pStyle w:val="Caption"/>
      </w:pPr>
      <w:r>
        <w:t xml:space="preserve">Figure </w:t>
      </w:r>
      <w:r w:rsidR="00C21CF6">
        <w:t xml:space="preserve">3 </w:t>
      </w:r>
      <w:r w:rsidRPr="00D237F8">
        <w:t>Examples of nutritious snacks include whole grains, vegetables, and fruits</w:t>
      </w:r>
      <w:r>
        <w:t>.</w:t>
      </w:r>
      <w:r w:rsidR="00C564A4" w:rsidRPr="00C564A4">
        <w:t xml:space="preserve"> </w:t>
      </w:r>
    </w:p>
    <w:p w14:paraId="599C4BE1" w14:textId="23B39A77" w:rsidR="00F249C7" w:rsidRPr="00BA6895" w:rsidRDefault="00F249C7" w:rsidP="00F2207F">
      <w:pPr>
        <w:pStyle w:val="body"/>
      </w:pPr>
      <w:r w:rsidRPr="00BA6895">
        <w:lastRenderedPageBreak/>
        <w:t>Try to avoid eating simple carbohydrates and sugary snacks</w:t>
      </w:r>
      <w:r w:rsidR="00087CEC">
        <w:t xml:space="preserve"> to increase energy</w:t>
      </w:r>
      <w:r w:rsidRPr="00BA6895">
        <w:t xml:space="preserve">. These foods </w:t>
      </w:r>
      <w:r w:rsidR="00087CEC">
        <w:t>can</w:t>
      </w:r>
      <w:r w:rsidRPr="00BA6895">
        <w:t xml:space="preserve"> provide a quick energy boost</w:t>
      </w:r>
      <w:r w:rsidR="00087CEC">
        <w:t xml:space="preserve">, but this increase is then </w:t>
      </w:r>
      <w:r w:rsidRPr="00BA6895">
        <w:t>followed by an energy slump</w:t>
      </w:r>
      <w:r w:rsidR="00BA6895" w:rsidRPr="00BA6895">
        <w:t xml:space="preserve"> (or sugar crash)</w:t>
      </w:r>
      <w:r w:rsidRPr="00BA6895">
        <w:t>.</w:t>
      </w:r>
    </w:p>
    <w:p w14:paraId="4514DB9E" w14:textId="3C397B02" w:rsidR="00F249C7" w:rsidRPr="00AB1827" w:rsidRDefault="005E30D9" w:rsidP="00F249C7">
      <w:pPr>
        <w:pStyle w:val="H2"/>
      </w:pPr>
      <w:r>
        <w:t>Get</w:t>
      </w:r>
      <w:r w:rsidR="00F249C7">
        <w:t xml:space="preserve"> Regular Physical Activity </w:t>
      </w:r>
    </w:p>
    <w:p w14:paraId="3345ECB1" w14:textId="178A49F3" w:rsidR="00BA6895" w:rsidRDefault="005E30D9" w:rsidP="00F2207F">
      <w:pPr>
        <w:pStyle w:val="body"/>
        <w:rPr>
          <w:rStyle w:val="Strong"/>
          <w:b w:val="0"/>
          <w:bCs w:val="0"/>
          <w:szCs w:val="22"/>
        </w:rPr>
      </w:pPr>
      <w:r>
        <w:t>P</w:t>
      </w:r>
      <w:r w:rsidR="00F249C7">
        <w:t xml:space="preserve">hysical activity is a great way to boost </w:t>
      </w:r>
      <w:r w:rsidR="00BA6895">
        <w:t>energy and alertness</w:t>
      </w:r>
      <w:r w:rsidR="00F249C7">
        <w:t xml:space="preserve">. </w:t>
      </w:r>
      <w:r>
        <w:t>Being active</w:t>
      </w:r>
      <w:r w:rsidR="00F249C7">
        <w:t xml:space="preserve"> increases blood flow in the body</w:t>
      </w:r>
      <w:r w:rsidR="00BA6895">
        <w:t xml:space="preserve"> and helps</w:t>
      </w:r>
      <w:r w:rsidR="00F249C7">
        <w:t xml:space="preserve"> balance your blood sugar</w:t>
      </w:r>
      <w:r w:rsidR="00BA6895">
        <w:t>. Physical activity also</w:t>
      </w:r>
      <w:r w:rsidR="00F249C7">
        <w:t xml:space="preserve"> increases</w:t>
      </w:r>
      <w:r w:rsidR="00BA6895">
        <w:t xml:space="preserve"> </w:t>
      </w:r>
      <w:r w:rsidR="00BA6895" w:rsidRPr="009C25C0">
        <w:rPr>
          <w:rStyle w:val="Strong"/>
          <w:szCs w:val="22"/>
          <w:highlight w:val="yellow"/>
        </w:rPr>
        <w:t>endorphins</w:t>
      </w:r>
      <w:r w:rsidR="00BA6895" w:rsidRPr="00BA6895">
        <w:rPr>
          <w:rStyle w:val="Strong"/>
          <w:b w:val="0"/>
          <w:bCs w:val="0"/>
          <w:szCs w:val="22"/>
        </w:rPr>
        <w:t>,</w:t>
      </w:r>
      <w:r w:rsidR="00BA6895">
        <w:rPr>
          <w:rStyle w:val="Strong"/>
          <w:szCs w:val="22"/>
        </w:rPr>
        <w:t xml:space="preserve"> </w:t>
      </w:r>
      <w:r w:rsidR="00BA6895">
        <w:rPr>
          <w:rStyle w:val="Strong"/>
          <w:b w:val="0"/>
          <w:bCs w:val="0"/>
          <w:szCs w:val="22"/>
        </w:rPr>
        <w:t xml:space="preserve">chemicals produced by the body that make you feel good. </w:t>
      </w:r>
    </w:p>
    <w:p w14:paraId="57AA6972" w14:textId="7C69081C" w:rsidR="00F249C7" w:rsidRPr="00AB1827" w:rsidRDefault="00F249C7" w:rsidP="00F2207F">
      <w:pPr>
        <w:pStyle w:val="body"/>
      </w:pPr>
      <w:r>
        <w:t xml:space="preserve">Find ways to stay active that you enjoy. This could be playing a sport, such as basketball or tennis, or taking a dance class. It could also be going for a run or a brisk walk. </w:t>
      </w:r>
    </w:p>
    <w:p w14:paraId="3ACF180D" w14:textId="68F1634C" w:rsidR="00F249C7" w:rsidRPr="00AB1827" w:rsidRDefault="00F249C7" w:rsidP="00F249C7">
      <w:pPr>
        <w:pStyle w:val="H2"/>
      </w:pPr>
      <w:r>
        <w:t>Get Enough Sleep</w:t>
      </w:r>
    </w:p>
    <w:p w14:paraId="52F1A4EA" w14:textId="524E8632" w:rsidR="00F249C7" w:rsidRDefault="00F249C7" w:rsidP="005E30D9">
      <w:pPr>
        <w:pStyle w:val="body"/>
      </w:pPr>
      <w:r>
        <w:t xml:space="preserve">Many </w:t>
      </w:r>
      <w:r w:rsidR="005E30D9">
        <w:t xml:space="preserve">teens </w:t>
      </w:r>
      <w:r>
        <w:t xml:space="preserve">do not get enough sleep. This can lead to feelings of tiredness and low energy. One of the best ways to increase your energy is to get enough sleep. Develop a sleep routine. Set a regular time for going to sleep and for waking up. </w:t>
      </w:r>
    </w:p>
    <w:p w14:paraId="33F190D4" w14:textId="56112B7F" w:rsidR="00BA6895" w:rsidRPr="00AB1827" w:rsidRDefault="00BA6895" w:rsidP="00BA6895">
      <w:pPr>
        <w:pStyle w:val="H2"/>
      </w:pPr>
      <w:r>
        <w:t>Talk to a Healthcare Provider</w:t>
      </w:r>
    </w:p>
    <w:p w14:paraId="53064E2A" w14:textId="431A3F73" w:rsidR="00BA6895" w:rsidRDefault="00BA6895" w:rsidP="00F2207F">
      <w:pPr>
        <w:pStyle w:val="body"/>
      </w:pPr>
      <w:r>
        <w:t xml:space="preserve">Feeling tired all the time or having </w:t>
      </w:r>
      <w:r w:rsidR="005E30D9">
        <w:t>little</w:t>
      </w:r>
      <w:r>
        <w:t xml:space="preserve"> energy can be a sign of </w:t>
      </w:r>
      <w:proofErr w:type="gramStart"/>
      <w:r>
        <w:t>a health</w:t>
      </w:r>
      <w:proofErr w:type="gramEnd"/>
      <w:r>
        <w:t xml:space="preserve"> </w:t>
      </w:r>
      <w:r w:rsidR="005E30D9">
        <w:t>condition</w:t>
      </w:r>
      <w:r>
        <w:t xml:space="preserve">. Talking to a healthcare provider can help you figure out the cause of these symptoms. A healthcare provider can also help you figure out </w:t>
      </w:r>
      <w:r w:rsidR="005E30D9">
        <w:t>ways to increase energy</w:t>
      </w:r>
      <w:r>
        <w:t xml:space="preserve">. </w:t>
      </w:r>
    </w:p>
    <w:p w14:paraId="35EB0D75" w14:textId="77777777" w:rsidR="00D26311" w:rsidRDefault="00D26311" w:rsidP="00D26311">
      <w:pPr>
        <w:pStyle w:val="H1"/>
      </w:pPr>
      <w:r>
        <w:t>Lesson Review</w:t>
      </w:r>
    </w:p>
    <w:p w14:paraId="60E7DD89" w14:textId="77777777" w:rsidR="00043A41" w:rsidRDefault="00043A41" w:rsidP="00043A41">
      <w:pPr>
        <w:pStyle w:val="N1"/>
        <w:numPr>
          <w:ilvl w:val="0"/>
          <w:numId w:val="47"/>
        </w:numPr>
      </w:pPr>
      <w:r>
        <w:t xml:space="preserve">Explain how energy drinks are different from sports (electrolyte) drinks. </w:t>
      </w:r>
      <w:r w:rsidRPr="00043A41">
        <w:rPr>
          <w:i/>
          <w:iCs/>
        </w:rPr>
        <w:t>(LO 1)</w:t>
      </w:r>
    </w:p>
    <w:p w14:paraId="3A2AAE5B" w14:textId="51FAEAA8" w:rsidR="00043A41" w:rsidRDefault="00043A41" w:rsidP="00043A41">
      <w:pPr>
        <w:pStyle w:val="answer"/>
      </w:pPr>
      <w:r>
        <w:t>Answer:</w:t>
      </w:r>
    </w:p>
    <w:p w14:paraId="126FADE1" w14:textId="77777777" w:rsidR="00043A41" w:rsidRDefault="00043A41" w:rsidP="00043A41">
      <w:pPr>
        <w:pStyle w:val="N1"/>
        <w:numPr>
          <w:ilvl w:val="0"/>
          <w:numId w:val="47"/>
        </w:numPr>
      </w:pPr>
      <w:r>
        <w:t xml:space="preserve">How do energy drinks affect the cardiovascular system? </w:t>
      </w:r>
      <w:r w:rsidRPr="00043A41">
        <w:rPr>
          <w:i/>
          <w:iCs/>
        </w:rPr>
        <w:t>(LO 2)</w:t>
      </w:r>
    </w:p>
    <w:p w14:paraId="616E5BE4" w14:textId="4222077D" w:rsidR="00043A41" w:rsidRDefault="00043A41" w:rsidP="00043A41">
      <w:pPr>
        <w:pStyle w:val="answer"/>
      </w:pPr>
      <w:r>
        <w:t>Answer:</w:t>
      </w:r>
    </w:p>
    <w:p w14:paraId="61C81AC9" w14:textId="78714B26" w:rsidR="00043A41" w:rsidRDefault="00043A41" w:rsidP="00043A41">
      <w:pPr>
        <w:pStyle w:val="N1"/>
        <w:numPr>
          <w:ilvl w:val="0"/>
          <w:numId w:val="47"/>
        </w:numPr>
      </w:pPr>
      <w:r>
        <w:t xml:space="preserve">What alternatives to energy drinks would be most appropriate for your lifestyle, values, and goals? Why? </w:t>
      </w:r>
      <w:r w:rsidRPr="00043A41">
        <w:rPr>
          <w:i/>
          <w:iCs/>
        </w:rPr>
        <w:t xml:space="preserve">(LO </w:t>
      </w:r>
      <w:r>
        <w:rPr>
          <w:i/>
          <w:iCs/>
        </w:rPr>
        <w:t>3</w:t>
      </w:r>
      <w:r w:rsidRPr="00043A41">
        <w:rPr>
          <w:i/>
          <w:iCs/>
        </w:rPr>
        <w:t>)</w:t>
      </w:r>
    </w:p>
    <w:p w14:paraId="6CEA235D" w14:textId="0FF35459" w:rsidR="00043A41" w:rsidRDefault="00043A41" w:rsidP="00555083">
      <w:pPr>
        <w:pStyle w:val="answer"/>
      </w:pPr>
      <w:r>
        <w:t>Answer:</w:t>
      </w:r>
    </w:p>
    <w:p w14:paraId="2BA92C9E" w14:textId="635FAFEE" w:rsidR="00AE5A34" w:rsidRDefault="00D26311" w:rsidP="009279B4">
      <w:pPr>
        <w:ind w:hanging="180"/>
      </w:pPr>
      <w:r>
        <w:br w:type="page"/>
      </w:r>
    </w:p>
    <w:p w14:paraId="65742803" w14:textId="0FC8F69A" w:rsidR="00D26311" w:rsidRPr="006F265E" w:rsidRDefault="00D26311" w:rsidP="00D26311">
      <w:pPr>
        <w:pStyle w:val="keep"/>
        <w:spacing w:line="240" w:lineRule="auto"/>
        <w:rPr>
          <w:szCs w:val="24"/>
        </w:rPr>
      </w:pPr>
      <w:r w:rsidRPr="006F265E">
        <w:rPr>
          <w:szCs w:val="24"/>
        </w:rPr>
        <w:lastRenderedPageBreak/>
        <w:t>Name:</w:t>
      </w:r>
    </w:p>
    <w:p w14:paraId="342FD66E" w14:textId="77777777" w:rsidR="00D26311" w:rsidRPr="006F265E" w:rsidRDefault="00D26311" w:rsidP="00D26311">
      <w:pPr>
        <w:pStyle w:val="keep"/>
        <w:tabs>
          <w:tab w:val="left" w:pos="1005"/>
        </w:tabs>
        <w:spacing w:line="240" w:lineRule="auto"/>
        <w:rPr>
          <w:szCs w:val="24"/>
        </w:rPr>
      </w:pPr>
      <w:r w:rsidRPr="006F265E">
        <w:rPr>
          <w:szCs w:val="24"/>
        </w:rPr>
        <w:t>Date:</w:t>
      </w:r>
    </w:p>
    <w:p w14:paraId="2A41FD8C" w14:textId="77777777" w:rsidR="00D26311" w:rsidRPr="006F265E" w:rsidRDefault="00D26311" w:rsidP="00D26311">
      <w:pPr>
        <w:pStyle w:val="keep"/>
        <w:spacing w:line="240" w:lineRule="auto"/>
        <w:rPr>
          <w:szCs w:val="24"/>
        </w:rPr>
      </w:pPr>
      <w:r w:rsidRPr="006F265E">
        <w:rPr>
          <w:szCs w:val="24"/>
        </w:rPr>
        <w:t>Period:</w:t>
      </w:r>
    </w:p>
    <w:p w14:paraId="40A8B78E" w14:textId="77777777" w:rsidR="00D26311" w:rsidRDefault="00D26311" w:rsidP="00D26311">
      <w:pPr>
        <w:pStyle w:val="Ochtitle"/>
      </w:pPr>
      <w:r w:rsidRPr="00F611B1">
        <w:t>Student Worksheet</w:t>
      </w:r>
    </w:p>
    <w:p w14:paraId="32DE3D74" w14:textId="3D55DA84" w:rsidR="001B0178" w:rsidRPr="00F611B1" w:rsidRDefault="001B0178" w:rsidP="00D26311">
      <w:pPr>
        <w:pStyle w:val="Ochtitle"/>
        <w:rPr>
          <w:rFonts w:eastAsia="Palatino"/>
        </w:rPr>
      </w:pPr>
      <w:r>
        <w:t>Talking About Energy Drinks</w:t>
      </w:r>
    </w:p>
    <w:p w14:paraId="5665092A" w14:textId="05838154" w:rsidR="001B0178" w:rsidRPr="00F66B00" w:rsidRDefault="00F66B00" w:rsidP="00F66B00">
      <w:pPr>
        <w:pStyle w:val="keep"/>
        <w:rPr>
          <w:rFonts w:ascii="Palatino Linotype" w:hAnsi="Palatino Linotype"/>
          <w:i/>
          <w:iCs/>
          <w:sz w:val="22"/>
          <w:szCs w:val="22"/>
        </w:rPr>
      </w:pPr>
      <w:r w:rsidRPr="00F66B00">
        <w:rPr>
          <w:rFonts w:ascii="Palatino Linotype" w:hAnsi="Palatino Linotype"/>
          <w:b/>
          <w:bCs/>
          <w:i/>
          <w:iCs/>
          <w:sz w:val="22"/>
          <w:szCs w:val="22"/>
        </w:rPr>
        <w:t>Instructions</w:t>
      </w:r>
      <w:r w:rsidRPr="00F66B00">
        <w:rPr>
          <w:rFonts w:ascii="Palatino Linotype" w:hAnsi="Palatino Linotype"/>
          <w:i/>
          <w:iCs/>
          <w:sz w:val="22"/>
          <w:szCs w:val="22"/>
        </w:rPr>
        <w:t xml:space="preserve">: </w:t>
      </w:r>
      <w:r w:rsidR="001B0178" w:rsidRPr="00F66B00">
        <w:rPr>
          <w:rFonts w:ascii="Palatino Linotype" w:hAnsi="Palatino Linotype"/>
          <w:i/>
          <w:iCs/>
          <w:sz w:val="22"/>
          <w:szCs w:val="22"/>
        </w:rPr>
        <w:t>In this lesson, you learned about energy drinks. Imagine one of your friends consumes several energy drinks per day. After learning about the risks of using energy drinks, you are very concerned.</w:t>
      </w:r>
    </w:p>
    <w:p w14:paraId="38919398" w14:textId="754DF4CD" w:rsidR="001B0178" w:rsidRDefault="001B0178" w:rsidP="001B0178">
      <w:pPr>
        <w:pStyle w:val="N1"/>
        <w:numPr>
          <w:ilvl w:val="0"/>
          <w:numId w:val="50"/>
        </w:numPr>
      </w:pPr>
      <w:r>
        <w:t xml:space="preserve">List two to three risks that concern you the most. </w:t>
      </w:r>
    </w:p>
    <w:p w14:paraId="6DFBA4D5" w14:textId="3227FC2B" w:rsidR="001B0178" w:rsidRDefault="001B0178" w:rsidP="001B0178">
      <w:pPr>
        <w:pStyle w:val="answer"/>
      </w:pPr>
      <w:r>
        <w:t>Answer:</w:t>
      </w:r>
    </w:p>
    <w:p w14:paraId="7D1D7EEC" w14:textId="4AB557CE" w:rsidR="001B0178" w:rsidRDefault="001B0178" w:rsidP="001B0178">
      <w:pPr>
        <w:pStyle w:val="N1"/>
        <w:numPr>
          <w:ilvl w:val="0"/>
          <w:numId w:val="50"/>
        </w:numPr>
      </w:pPr>
      <w:r>
        <w:t>What strategies could you use to bring these risks up to your friend? How do you think they might react?</w:t>
      </w:r>
    </w:p>
    <w:p w14:paraId="408D99CD" w14:textId="77777777" w:rsidR="001B0178" w:rsidRDefault="001B0178" w:rsidP="001B0178">
      <w:pPr>
        <w:pStyle w:val="answer"/>
      </w:pPr>
      <w:r>
        <w:t>Answer:</w:t>
      </w:r>
    </w:p>
    <w:p w14:paraId="67E05B39" w14:textId="29F65314" w:rsidR="001B0178" w:rsidRDefault="001B0178" w:rsidP="001B0178">
      <w:pPr>
        <w:pStyle w:val="N1"/>
        <w:numPr>
          <w:ilvl w:val="0"/>
          <w:numId w:val="50"/>
        </w:numPr>
      </w:pPr>
      <w:r>
        <w:t xml:space="preserve">List two to three safer alternatives that you could suggest to your friend. </w:t>
      </w:r>
    </w:p>
    <w:p w14:paraId="533F442F" w14:textId="77777777" w:rsidR="001B0178" w:rsidRDefault="001B0178" w:rsidP="001B0178">
      <w:pPr>
        <w:pStyle w:val="answer"/>
      </w:pPr>
      <w:r>
        <w:t>Answer:</w:t>
      </w:r>
    </w:p>
    <w:p w14:paraId="6F9B2ECC" w14:textId="69DDE68D" w:rsidR="001B0178" w:rsidRDefault="001B0178" w:rsidP="001B0178">
      <w:pPr>
        <w:pStyle w:val="N1"/>
        <w:numPr>
          <w:ilvl w:val="0"/>
          <w:numId w:val="50"/>
        </w:numPr>
      </w:pPr>
      <w:r>
        <w:t>How might they react to these safer alternatives? Would it help if you also used these safer alternatives?</w:t>
      </w:r>
    </w:p>
    <w:p w14:paraId="2A1A4ACE" w14:textId="77777777" w:rsidR="001B0178" w:rsidRDefault="001B0178" w:rsidP="001B0178">
      <w:pPr>
        <w:pStyle w:val="answer"/>
      </w:pPr>
      <w:r>
        <w:t>Answer:</w:t>
      </w:r>
    </w:p>
    <w:p w14:paraId="2F5F4D1C" w14:textId="66D1FF03" w:rsidR="001B0178" w:rsidRDefault="001B0178" w:rsidP="001B0178">
      <w:pPr>
        <w:pStyle w:val="N1"/>
        <w:numPr>
          <w:ilvl w:val="0"/>
          <w:numId w:val="50"/>
        </w:numPr>
      </w:pPr>
      <w:r w:rsidRPr="00D307EE">
        <w:rPr>
          <w:b/>
          <w:bCs/>
        </w:rPr>
        <w:t>Talk with a classmate</w:t>
      </w:r>
      <w:r>
        <w:t>: share the risks that you both listed and the strategies you both would use discussing these risks with your friends.</w:t>
      </w:r>
    </w:p>
    <w:p w14:paraId="761DEE88" w14:textId="0D828918" w:rsidR="001B0178" w:rsidRDefault="001B0178" w:rsidP="001B0178">
      <w:pPr>
        <w:pStyle w:val="N1"/>
        <w:numPr>
          <w:ilvl w:val="0"/>
          <w:numId w:val="50"/>
        </w:numPr>
      </w:pPr>
      <w:r w:rsidRPr="00D307EE">
        <w:rPr>
          <w:b/>
          <w:bCs/>
        </w:rPr>
        <w:t>Now talk with a different classmate</w:t>
      </w:r>
      <w:r>
        <w:t>: share the safer alternatives you both listed and the strategies you both would use to discuss these alternatives with your friends.</w:t>
      </w:r>
    </w:p>
    <w:p w14:paraId="754DB924" w14:textId="77777777" w:rsidR="00943288" w:rsidRPr="001B0178" w:rsidRDefault="00943288">
      <w:r>
        <w:br w:type="page"/>
      </w:r>
    </w:p>
    <w:p w14:paraId="0B036B80" w14:textId="42A955CF" w:rsidR="00D26311" w:rsidRPr="00FF4E46" w:rsidRDefault="00D26311" w:rsidP="00D26311">
      <w:pPr>
        <w:pStyle w:val="Ochtitle"/>
        <w:rPr>
          <w:rFonts w:ascii="Palatino" w:eastAsia="Palatino" w:hAnsi="Palatino" w:cs="Palatino"/>
        </w:rPr>
      </w:pPr>
      <w:r w:rsidRPr="00FF4E46">
        <w:lastRenderedPageBreak/>
        <w:t>Answer Key</w:t>
      </w:r>
    </w:p>
    <w:p w14:paraId="1D3FC579" w14:textId="77777777" w:rsidR="00D26311" w:rsidRDefault="00D26311" w:rsidP="00D26311">
      <w:pPr>
        <w:pStyle w:val="H1"/>
      </w:pPr>
      <w:r>
        <w:t>Lesson Review</w:t>
      </w:r>
    </w:p>
    <w:p w14:paraId="745A6534" w14:textId="77777777" w:rsidR="002B40BB" w:rsidRDefault="002B40BB" w:rsidP="00007910">
      <w:pPr>
        <w:spacing w:line="0" w:lineRule="auto"/>
        <w:rPr>
          <w:rFonts w:ascii="var(--wpds-fonts-meta)" w:hAnsi="var(--wpds-fonts-meta)"/>
        </w:rPr>
      </w:pPr>
    </w:p>
    <w:p w14:paraId="41C8D998" w14:textId="23AB0E90" w:rsidR="00007910" w:rsidRDefault="00007910" w:rsidP="00007910">
      <w:pPr>
        <w:spacing w:line="0" w:lineRule="auto"/>
        <w:rPr>
          <w:rFonts w:ascii="var(--wpds-fonts-meta)" w:hAnsi="var(--wpds-fonts-meta)"/>
        </w:rPr>
      </w:pPr>
      <w:r>
        <w:rPr>
          <w:rFonts w:ascii="var(--wpds-fonts-meta)" w:hAnsi="var(--wpds-fonts-meta)"/>
        </w:rPr>
        <w:t>Save</w:t>
      </w:r>
    </w:p>
    <w:p w14:paraId="51508318" w14:textId="77777777" w:rsidR="00007910" w:rsidRDefault="00007910" w:rsidP="00007910">
      <w:pPr>
        <w:spacing w:line="0" w:lineRule="auto"/>
        <w:rPr>
          <w:rFonts w:ascii="var(--wpds-fonts-meta)" w:hAnsi="var(--wpds-fonts-meta)"/>
        </w:rPr>
      </w:pPr>
      <w:r>
        <w:rPr>
          <w:rFonts w:ascii="var(--wpds-fonts-meta)" w:hAnsi="var(--wpds-fonts-meta)"/>
        </w:rPr>
        <w:t>Gift </w:t>
      </w:r>
      <w:r>
        <w:rPr>
          <w:rStyle w:val="pjlv"/>
          <w:rFonts w:ascii="var(--wpds-fonts-meta)" w:hAnsi="var(--wpds-fonts-meta)"/>
        </w:rPr>
        <w:t>Article</w:t>
      </w:r>
    </w:p>
    <w:p w14:paraId="18C2189F" w14:textId="77777777" w:rsidR="00007910" w:rsidRDefault="00007910" w:rsidP="00007910">
      <w:pPr>
        <w:spacing w:line="0" w:lineRule="auto"/>
        <w:rPr>
          <w:rFonts w:ascii="var(--wpds-fonts-meta)" w:hAnsi="var(--wpds-fonts-meta)"/>
        </w:rPr>
      </w:pPr>
      <w:r>
        <w:rPr>
          <w:rFonts w:ascii="var(--wpds-fonts-meta)" w:hAnsi="var(--wpds-fonts-meta)"/>
        </w:rPr>
        <w:t>Share</w:t>
      </w:r>
    </w:p>
    <w:p w14:paraId="1D5517D6" w14:textId="77777777" w:rsidR="00555083" w:rsidRDefault="00555083" w:rsidP="00555083">
      <w:pPr>
        <w:pStyle w:val="N1"/>
        <w:numPr>
          <w:ilvl w:val="0"/>
          <w:numId w:val="48"/>
        </w:numPr>
      </w:pPr>
      <w:r>
        <w:t xml:space="preserve">Explain how energy drinks are different from sports (electrolyte) drinks. </w:t>
      </w:r>
      <w:r w:rsidRPr="00043A41">
        <w:rPr>
          <w:i/>
          <w:iCs/>
        </w:rPr>
        <w:t>(LO 1)</w:t>
      </w:r>
    </w:p>
    <w:p w14:paraId="64802C34" w14:textId="77777777" w:rsidR="00555083" w:rsidRDefault="00555083" w:rsidP="00555083">
      <w:pPr>
        <w:pStyle w:val="answer"/>
      </w:pPr>
      <w:r>
        <w:t>Answer: Energy drinks contain large amounts of caffeine and other substances, such as sugar and other stimulants. Sports (electrolyte) drinks do not contain caffeine and usually provide electrolytes to replenish the body after exercise.</w:t>
      </w:r>
    </w:p>
    <w:p w14:paraId="242CC153" w14:textId="77777777" w:rsidR="00555083" w:rsidRDefault="00555083" w:rsidP="00555083">
      <w:pPr>
        <w:pStyle w:val="N1"/>
        <w:numPr>
          <w:ilvl w:val="0"/>
          <w:numId w:val="48"/>
        </w:numPr>
      </w:pPr>
      <w:r>
        <w:t xml:space="preserve">How do energy drinks affect the cardiovascular system? </w:t>
      </w:r>
      <w:r w:rsidRPr="00043A41">
        <w:rPr>
          <w:i/>
          <w:iCs/>
        </w:rPr>
        <w:t>(LO 2)</w:t>
      </w:r>
    </w:p>
    <w:p w14:paraId="64015F59" w14:textId="77777777" w:rsidR="00555083" w:rsidRDefault="00555083" w:rsidP="00555083">
      <w:pPr>
        <w:pStyle w:val="answer"/>
      </w:pPr>
      <w:r>
        <w:t>Answer: Energy drinks contain large amounts of sugar, caffeine, and other stimulants. These increase blood pressure, heart rate, and breathing, which harm the cardiovascular system.</w:t>
      </w:r>
    </w:p>
    <w:p w14:paraId="23B3BD23" w14:textId="77777777" w:rsidR="00555083" w:rsidRDefault="00555083" w:rsidP="00555083">
      <w:pPr>
        <w:pStyle w:val="N1"/>
        <w:numPr>
          <w:ilvl w:val="0"/>
          <w:numId w:val="48"/>
        </w:numPr>
      </w:pPr>
      <w:r>
        <w:t xml:space="preserve">What alternatives to energy drinks would be most appropriate for your lifestyle, values, and goals? Why? </w:t>
      </w:r>
      <w:r w:rsidRPr="00043A41">
        <w:rPr>
          <w:i/>
          <w:iCs/>
        </w:rPr>
        <w:t xml:space="preserve">(LO </w:t>
      </w:r>
      <w:r>
        <w:rPr>
          <w:i/>
          <w:iCs/>
        </w:rPr>
        <w:t>3</w:t>
      </w:r>
      <w:r w:rsidRPr="00043A41">
        <w:rPr>
          <w:i/>
          <w:iCs/>
        </w:rPr>
        <w:t>)</w:t>
      </w:r>
    </w:p>
    <w:p w14:paraId="05043D5C" w14:textId="033DD964" w:rsidR="00236DA4" w:rsidRDefault="00555083" w:rsidP="00555083">
      <w:pPr>
        <w:pStyle w:val="answer"/>
      </w:pPr>
      <w:r>
        <w:t xml:space="preserve">Answer: Answers will vary, </w:t>
      </w:r>
      <w:proofErr w:type="gramStart"/>
      <w:r>
        <w:t>but</w:t>
      </w:r>
      <w:proofErr w:type="gramEnd"/>
      <w:r>
        <w:t xml:space="preserve"> should analyze alternatives such as drinking water, using alternative drinks, getting physical activity, getting sleep, and talking to a healthcare provider.</w:t>
      </w:r>
    </w:p>
    <w:sectPr w:rsidR="00236DA4" w:rsidSect="007B0021">
      <w:headerReference w:type="default" r:id="rId32"/>
      <w:footerReference w:type="default" r:id="rId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E4C859" w14:textId="77777777" w:rsidR="00E84146" w:rsidRDefault="00E84146" w:rsidP="008F68A7">
      <w:r>
        <w:separator/>
      </w:r>
    </w:p>
  </w:endnote>
  <w:endnote w:type="continuationSeparator" w:id="0">
    <w:p w14:paraId="68678882" w14:textId="77777777" w:rsidR="00E84146" w:rsidRDefault="00E84146" w:rsidP="008F68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w:altName w:val="Book Antiqua"/>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ar(--wpds-fonts-meta)">
    <w:altName w:val="Cambria"/>
    <w:panose1 w:val="00000000000000000000"/>
    <w:charset w:val="00"/>
    <w:family w:val="roman"/>
    <w:notTrueType/>
    <w:pitch w:val="default"/>
  </w:font>
  <w:font w:name="HelveticaLTStd-Roman">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szCs w:val="22"/>
      </w:rPr>
      <w:id w:val="-584072922"/>
      <w:docPartObj>
        <w:docPartGallery w:val="Page Numbers (Bottom of Page)"/>
        <w:docPartUnique/>
      </w:docPartObj>
    </w:sdtPr>
    <w:sdtEndPr>
      <w:rPr>
        <w:noProof/>
      </w:rPr>
    </w:sdtEndPr>
    <w:sdtContent>
      <w:sdt>
        <w:sdtPr>
          <w:rPr>
            <w:sz w:val="22"/>
            <w:szCs w:val="22"/>
          </w:rPr>
          <w:id w:val="1826008641"/>
          <w:docPartObj>
            <w:docPartGallery w:val="Page Numbers (Bottom of Page)"/>
            <w:docPartUnique/>
          </w:docPartObj>
        </w:sdtPr>
        <w:sdtEndPr>
          <w:rPr>
            <w:noProof/>
          </w:rPr>
        </w:sdtEndPr>
        <w:sdtContent>
          <w:sdt>
            <w:sdtPr>
              <w:rPr>
                <w:sz w:val="22"/>
                <w:szCs w:val="22"/>
              </w:rPr>
              <w:id w:val="1605458164"/>
              <w:docPartObj>
                <w:docPartGallery w:val="Page Numbers (Bottom of Page)"/>
                <w:docPartUnique/>
              </w:docPartObj>
            </w:sdtPr>
            <w:sdtEndPr>
              <w:rPr>
                <w:noProof/>
              </w:rPr>
            </w:sdtEndPr>
            <w:sdtContent>
              <w:p w14:paraId="3FFB2E4E" w14:textId="4E2545B0" w:rsidR="0038550E" w:rsidRPr="002351DD" w:rsidRDefault="005B5465" w:rsidP="003B4950">
                <w:pPr>
                  <w:autoSpaceDE w:val="0"/>
                  <w:autoSpaceDN w:val="0"/>
                  <w:adjustRightInd w:val="0"/>
                  <w:rPr>
                    <w:rFonts w:cs="HelveticaLTStd-Roman"/>
                  </w:rPr>
                </w:pPr>
                <w:r w:rsidRPr="002351DD">
                  <w:rPr>
                    <w:rFonts w:cs="HelveticaLTStd-Roman"/>
                  </w:rPr>
                  <w:t>Copyright Goodheart-Willcox Co., Inc.</w:t>
                </w:r>
                <w:r w:rsidR="003B4950">
                  <w:rPr>
                    <w:rFonts w:cs="HelveticaLTStd-Roman"/>
                  </w:rPr>
                  <w:t xml:space="preserve"> </w:t>
                </w:r>
                <w:r w:rsidRPr="002351DD">
                  <w:rPr>
                    <w:rFonts w:cs="HelveticaLTStd-Roman"/>
                  </w:rPr>
                  <w:t xml:space="preserve">May not be posted to a publicly accessible website. </w:t>
                </w:r>
              </w:p>
              <w:p w14:paraId="222C4D5D" w14:textId="513A6D58" w:rsidR="0038550E" w:rsidRPr="007E1E64" w:rsidRDefault="005B5465" w:rsidP="00473500">
                <w:pPr>
                  <w:pStyle w:val="Footer"/>
                  <w:rPr>
                    <w:rFonts w:cs="HelveticaLTStd-Roman"/>
                    <w:color w:val="000000"/>
                  </w:rPr>
                </w:pPr>
                <w:r w:rsidRPr="002351DD">
                  <w:rPr>
                    <w:rFonts w:cs="HelveticaLTStd-Roman"/>
                    <w:color w:val="000000"/>
                  </w:rPr>
                  <w:t xml:space="preserve">Published </w:t>
                </w:r>
                <w:r w:rsidR="007E1E64">
                  <w:rPr>
                    <w:rFonts w:cs="HelveticaLTStd-Roman"/>
                    <w:color w:val="000000"/>
                  </w:rPr>
                  <w:t>0</w:t>
                </w:r>
                <w:r w:rsidR="003B4950">
                  <w:rPr>
                    <w:rFonts w:cs="HelveticaLTStd-Roman"/>
                    <w:color w:val="000000"/>
                  </w:rPr>
                  <w:t>3</w:t>
                </w:r>
                <w:r w:rsidR="007E1E64">
                  <w:rPr>
                    <w:rFonts w:cs="HelveticaLTStd-Roman"/>
                    <w:color w:val="000000"/>
                  </w:rPr>
                  <w:t>/</w:t>
                </w:r>
                <w:r w:rsidR="00976E62">
                  <w:rPr>
                    <w:rFonts w:cs="HelveticaLTStd-Roman"/>
                    <w:color w:val="000000"/>
                  </w:rPr>
                  <w:t>6</w:t>
                </w:r>
                <w:r w:rsidR="007E1E64">
                  <w:rPr>
                    <w:rFonts w:cs="HelveticaLTStd-Roman"/>
                    <w:color w:val="000000"/>
                  </w:rPr>
                  <w:t>/202</w:t>
                </w:r>
                <w:r w:rsidR="003B4950">
                  <w:rPr>
                    <w:rFonts w:cs="HelveticaLTStd-Roman"/>
                    <w:color w:val="000000"/>
                  </w:rPr>
                  <w:t>6</w:t>
                </w:r>
              </w:p>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59A9B4" w14:textId="77777777" w:rsidR="00E84146" w:rsidRDefault="00E84146" w:rsidP="008F68A7">
      <w:r>
        <w:separator/>
      </w:r>
    </w:p>
  </w:footnote>
  <w:footnote w:type="continuationSeparator" w:id="0">
    <w:p w14:paraId="3174054D" w14:textId="77777777" w:rsidR="00E84146" w:rsidRDefault="00E84146" w:rsidP="008F68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0760079"/>
      <w:docPartObj>
        <w:docPartGallery w:val="Page Numbers (Top of Page)"/>
        <w:docPartUnique/>
      </w:docPartObj>
    </w:sdtPr>
    <w:sdtEndPr>
      <w:rPr>
        <w:noProof/>
      </w:rPr>
    </w:sdtEndPr>
    <w:sdtContent>
      <w:p w14:paraId="4819CB2B" w14:textId="616DCA36" w:rsidR="0038550E" w:rsidRPr="008F68A7" w:rsidRDefault="000C3E09">
        <w:pPr>
          <w:pStyle w:val="Header"/>
          <w:rPr>
            <w:rFonts w:cs="HelveticaLTStd-Roman"/>
            <w:color w:val="000000"/>
          </w:rPr>
        </w:pPr>
        <w:r>
          <w:rPr>
            <w:rFonts w:cs="HelveticaLTStd-Roman"/>
            <w:color w:val="000000"/>
          </w:rPr>
          <w:t>Energy Drinks</w:t>
        </w:r>
        <w:r w:rsidR="008F68A7">
          <w:t xml:space="preserve">—Page </w:t>
        </w:r>
        <w:r w:rsidR="008F68A7">
          <w:fldChar w:fldCharType="begin"/>
        </w:r>
        <w:r w:rsidR="008F68A7">
          <w:instrText xml:space="preserve"> PAGE   \* MERGEFORMAT </w:instrText>
        </w:r>
        <w:r w:rsidR="008F68A7">
          <w:fldChar w:fldCharType="separate"/>
        </w:r>
        <w:r w:rsidR="008F68A7">
          <w:rPr>
            <w:noProof/>
          </w:rPr>
          <w:t>15</w:t>
        </w:r>
        <w:r w:rsidR="008F68A7">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967CD"/>
    <w:multiLevelType w:val="hybridMultilevel"/>
    <w:tmpl w:val="6CA8D3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C2D95"/>
    <w:multiLevelType w:val="multilevel"/>
    <w:tmpl w:val="F10AB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D55C62"/>
    <w:multiLevelType w:val="multilevel"/>
    <w:tmpl w:val="DBF29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4A4D17"/>
    <w:multiLevelType w:val="hybridMultilevel"/>
    <w:tmpl w:val="81A4E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CE354E"/>
    <w:multiLevelType w:val="hybridMultilevel"/>
    <w:tmpl w:val="78586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CB14BA"/>
    <w:multiLevelType w:val="multilevel"/>
    <w:tmpl w:val="CFA23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9F1FB2"/>
    <w:multiLevelType w:val="multilevel"/>
    <w:tmpl w:val="61FC9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D8B0B3C"/>
    <w:multiLevelType w:val="multilevel"/>
    <w:tmpl w:val="589E2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C94F6C"/>
    <w:multiLevelType w:val="hybridMultilevel"/>
    <w:tmpl w:val="2D989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2C529B"/>
    <w:multiLevelType w:val="hybridMultilevel"/>
    <w:tmpl w:val="437AE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A26A7A"/>
    <w:multiLevelType w:val="hybridMultilevel"/>
    <w:tmpl w:val="1C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480E00"/>
    <w:multiLevelType w:val="hybridMultilevel"/>
    <w:tmpl w:val="3F3C5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AD53DE"/>
    <w:multiLevelType w:val="hybridMultilevel"/>
    <w:tmpl w:val="7A242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2D4CC3"/>
    <w:multiLevelType w:val="hybridMultilevel"/>
    <w:tmpl w:val="D6B43C3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D484D98"/>
    <w:multiLevelType w:val="multilevel"/>
    <w:tmpl w:val="79040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8F25F0"/>
    <w:multiLevelType w:val="hybridMultilevel"/>
    <w:tmpl w:val="47C83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6D44A5"/>
    <w:multiLevelType w:val="multilevel"/>
    <w:tmpl w:val="41027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29D6BB1"/>
    <w:multiLevelType w:val="multilevel"/>
    <w:tmpl w:val="51EE8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A1099A"/>
    <w:multiLevelType w:val="multilevel"/>
    <w:tmpl w:val="F4A64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BF00B2"/>
    <w:multiLevelType w:val="hybridMultilevel"/>
    <w:tmpl w:val="C944B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06288D"/>
    <w:multiLevelType w:val="multilevel"/>
    <w:tmpl w:val="CD7CC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097D51"/>
    <w:multiLevelType w:val="hybridMultilevel"/>
    <w:tmpl w:val="C47E8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43540F"/>
    <w:multiLevelType w:val="multilevel"/>
    <w:tmpl w:val="29DE6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9E96088"/>
    <w:multiLevelType w:val="hybridMultilevel"/>
    <w:tmpl w:val="2C726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4A5909"/>
    <w:multiLevelType w:val="multilevel"/>
    <w:tmpl w:val="F886F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F979D5"/>
    <w:multiLevelType w:val="hybridMultilevel"/>
    <w:tmpl w:val="711CA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ED68CC"/>
    <w:multiLevelType w:val="multilevel"/>
    <w:tmpl w:val="73A61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C519FE"/>
    <w:multiLevelType w:val="hybridMultilevel"/>
    <w:tmpl w:val="D87A4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2A36A9"/>
    <w:multiLevelType w:val="hybridMultilevel"/>
    <w:tmpl w:val="6C569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1412C9"/>
    <w:multiLevelType w:val="multilevel"/>
    <w:tmpl w:val="94504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650A9A"/>
    <w:multiLevelType w:val="multilevel"/>
    <w:tmpl w:val="C9901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E97D54"/>
    <w:multiLevelType w:val="hybridMultilevel"/>
    <w:tmpl w:val="A5A42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DE22FC"/>
    <w:multiLevelType w:val="hybridMultilevel"/>
    <w:tmpl w:val="91F05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4790040"/>
    <w:multiLevelType w:val="multilevel"/>
    <w:tmpl w:val="B142E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7232864"/>
    <w:multiLevelType w:val="hybridMultilevel"/>
    <w:tmpl w:val="9C7CD62C"/>
    <w:lvl w:ilvl="0" w:tplc="0409000F">
      <w:start w:val="1"/>
      <w:numFmt w:val="decimal"/>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72608F4"/>
    <w:multiLevelType w:val="hybridMultilevel"/>
    <w:tmpl w:val="4E685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6F2DFC"/>
    <w:multiLevelType w:val="multilevel"/>
    <w:tmpl w:val="A3C2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E2216E4"/>
    <w:multiLevelType w:val="hybridMultilevel"/>
    <w:tmpl w:val="95F45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5F1A0E"/>
    <w:multiLevelType w:val="multilevel"/>
    <w:tmpl w:val="79040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965154"/>
    <w:multiLevelType w:val="hybridMultilevel"/>
    <w:tmpl w:val="8D7E9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AA341D5"/>
    <w:multiLevelType w:val="multilevel"/>
    <w:tmpl w:val="9014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CC9346E"/>
    <w:multiLevelType w:val="multilevel"/>
    <w:tmpl w:val="5AAA9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B27734"/>
    <w:multiLevelType w:val="hybridMultilevel"/>
    <w:tmpl w:val="AC1EA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3D44BA"/>
    <w:multiLevelType w:val="multilevel"/>
    <w:tmpl w:val="AC024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34734CC"/>
    <w:multiLevelType w:val="hybridMultilevel"/>
    <w:tmpl w:val="517C7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A43438"/>
    <w:multiLevelType w:val="multilevel"/>
    <w:tmpl w:val="E96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9E34EC6"/>
    <w:multiLevelType w:val="hybridMultilevel"/>
    <w:tmpl w:val="74B6FF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B47188E"/>
    <w:multiLevelType w:val="hybridMultilevel"/>
    <w:tmpl w:val="02886E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C011832"/>
    <w:multiLevelType w:val="hybridMultilevel"/>
    <w:tmpl w:val="F0CC5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7922E8"/>
    <w:multiLevelType w:val="multilevel"/>
    <w:tmpl w:val="79040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13586097">
    <w:abstractNumId w:val="41"/>
  </w:num>
  <w:num w:numId="2" w16cid:durableId="2130927810">
    <w:abstractNumId w:val="38"/>
  </w:num>
  <w:num w:numId="3" w16cid:durableId="1048914889">
    <w:abstractNumId w:val="1"/>
  </w:num>
  <w:num w:numId="4" w16cid:durableId="1913271442">
    <w:abstractNumId w:val="24"/>
  </w:num>
  <w:num w:numId="5" w16cid:durableId="363211229">
    <w:abstractNumId w:val="5"/>
  </w:num>
  <w:num w:numId="6" w16cid:durableId="1077364709">
    <w:abstractNumId w:val="20"/>
  </w:num>
  <w:num w:numId="7" w16cid:durableId="1375348215">
    <w:abstractNumId w:val="22"/>
  </w:num>
  <w:num w:numId="8" w16cid:durableId="677927463">
    <w:abstractNumId w:val="26"/>
  </w:num>
  <w:num w:numId="9" w16cid:durableId="1711488020">
    <w:abstractNumId w:val="33"/>
  </w:num>
  <w:num w:numId="10" w16cid:durableId="271594528">
    <w:abstractNumId w:val="7"/>
  </w:num>
  <w:num w:numId="11" w16cid:durableId="2125152383">
    <w:abstractNumId w:val="45"/>
  </w:num>
  <w:num w:numId="12" w16cid:durableId="331448106">
    <w:abstractNumId w:val="43"/>
  </w:num>
  <w:num w:numId="13" w16cid:durableId="345835046">
    <w:abstractNumId w:val="29"/>
  </w:num>
  <w:num w:numId="14" w16cid:durableId="165171329">
    <w:abstractNumId w:val="30"/>
  </w:num>
  <w:num w:numId="15" w16cid:durableId="825247262">
    <w:abstractNumId w:val="2"/>
  </w:num>
  <w:num w:numId="16" w16cid:durableId="632100550">
    <w:abstractNumId w:val="16"/>
  </w:num>
  <w:num w:numId="17" w16cid:durableId="1845433621">
    <w:abstractNumId w:val="18"/>
  </w:num>
  <w:num w:numId="18" w16cid:durableId="1012881302">
    <w:abstractNumId w:val="15"/>
  </w:num>
  <w:num w:numId="19" w16cid:durableId="1550607519">
    <w:abstractNumId w:val="37"/>
  </w:num>
  <w:num w:numId="20" w16cid:durableId="1714694457">
    <w:abstractNumId w:val="27"/>
  </w:num>
  <w:num w:numId="21" w16cid:durableId="307980409">
    <w:abstractNumId w:val="23"/>
  </w:num>
  <w:num w:numId="22" w16cid:durableId="565259119">
    <w:abstractNumId w:val="44"/>
  </w:num>
  <w:num w:numId="23" w16cid:durableId="32459790">
    <w:abstractNumId w:val="3"/>
  </w:num>
  <w:num w:numId="24" w16cid:durableId="354312693">
    <w:abstractNumId w:val="14"/>
  </w:num>
  <w:num w:numId="25" w16cid:durableId="590166599">
    <w:abstractNumId w:val="49"/>
  </w:num>
  <w:num w:numId="26" w16cid:durableId="1950157048">
    <w:abstractNumId w:val="28"/>
  </w:num>
  <w:num w:numId="27" w16cid:durableId="1207883">
    <w:abstractNumId w:val="9"/>
  </w:num>
  <w:num w:numId="28" w16cid:durableId="1934899300">
    <w:abstractNumId w:val="19"/>
  </w:num>
  <w:num w:numId="29" w16cid:durableId="193855649">
    <w:abstractNumId w:val="34"/>
  </w:num>
  <w:num w:numId="30" w16cid:durableId="926772293">
    <w:abstractNumId w:val="0"/>
  </w:num>
  <w:num w:numId="31" w16cid:durableId="1666978705">
    <w:abstractNumId w:val="48"/>
  </w:num>
  <w:num w:numId="32" w16cid:durableId="1516385700">
    <w:abstractNumId w:val="46"/>
  </w:num>
  <w:num w:numId="33" w16cid:durableId="637494297">
    <w:abstractNumId w:val="32"/>
  </w:num>
  <w:num w:numId="34" w16cid:durableId="469908770">
    <w:abstractNumId w:val="4"/>
  </w:num>
  <w:num w:numId="35" w16cid:durableId="1878196738">
    <w:abstractNumId w:val="12"/>
  </w:num>
  <w:num w:numId="36" w16cid:durableId="1708263159">
    <w:abstractNumId w:val="6"/>
  </w:num>
  <w:num w:numId="37" w16cid:durableId="1595438682">
    <w:abstractNumId w:val="40"/>
  </w:num>
  <w:num w:numId="38" w16cid:durableId="27679808">
    <w:abstractNumId w:val="35"/>
  </w:num>
  <w:num w:numId="39" w16cid:durableId="1887832534">
    <w:abstractNumId w:val="36"/>
  </w:num>
  <w:num w:numId="40" w16cid:durableId="551385601">
    <w:abstractNumId w:val="17"/>
  </w:num>
  <w:num w:numId="41" w16cid:durableId="544222623">
    <w:abstractNumId w:val="42"/>
  </w:num>
  <w:num w:numId="42" w16cid:durableId="1523587185">
    <w:abstractNumId w:val="39"/>
  </w:num>
  <w:num w:numId="43" w16cid:durableId="23406915">
    <w:abstractNumId w:val="21"/>
  </w:num>
  <w:num w:numId="44" w16cid:durableId="1153066376">
    <w:abstractNumId w:val="31"/>
  </w:num>
  <w:num w:numId="45" w16cid:durableId="2069912822">
    <w:abstractNumId w:val="10"/>
  </w:num>
  <w:num w:numId="46" w16cid:durableId="1775593200">
    <w:abstractNumId w:val="25"/>
  </w:num>
  <w:num w:numId="47" w16cid:durableId="358169107">
    <w:abstractNumId w:val="11"/>
  </w:num>
  <w:num w:numId="48" w16cid:durableId="348335716">
    <w:abstractNumId w:val="13"/>
  </w:num>
  <w:num w:numId="49" w16cid:durableId="1438871716">
    <w:abstractNumId w:val="8"/>
  </w:num>
  <w:num w:numId="50" w16cid:durableId="118405519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15C"/>
    <w:rsid w:val="0000600E"/>
    <w:rsid w:val="00007910"/>
    <w:rsid w:val="00010002"/>
    <w:rsid w:val="000139E2"/>
    <w:rsid w:val="00013FB5"/>
    <w:rsid w:val="00016A28"/>
    <w:rsid w:val="00026A3B"/>
    <w:rsid w:val="000277E8"/>
    <w:rsid w:val="00040FCD"/>
    <w:rsid w:val="00043604"/>
    <w:rsid w:val="00043A41"/>
    <w:rsid w:val="00054720"/>
    <w:rsid w:val="000552ED"/>
    <w:rsid w:val="00063979"/>
    <w:rsid w:val="00077A5B"/>
    <w:rsid w:val="00087CEC"/>
    <w:rsid w:val="00091A77"/>
    <w:rsid w:val="00091C8F"/>
    <w:rsid w:val="000B0E5A"/>
    <w:rsid w:val="000B532A"/>
    <w:rsid w:val="000C3E09"/>
    <w:rsid w:val="000C5D20"/>
    <w:rsid w:val="000C5D64"/>
    <w:rsid w:val="000D5819"/>
    <w:rsid w:val="000D5CE8"/>
    <w:rsid w:val="000D6CCD"/>
    <w:rsid w:val="000E26A9"/>
    <w:rsid w:val="000F44BA"/>
    <w:rsid w:val="001008B4"/>
    <w:rsid w:val="00107F52"/>
    <w:rsid w:val="001221E2"/>
    <w:rsid w:val="00123E64"/>
    <w:rsid w:val="00130709"/>
    <w:rsid w:val="001366B6"/>
    <w:rsid w:val="001401F1"/>
    <w:rsid w:val="00140DA8"/>
    <w:rsid w:val="001450DE"/>
    <w:rsid w:val="00155D15"/>
    <w:rsid w:val="001560E4"/>
    <w:rsid w:val="0016111A"/>
    <w:rsid w:val="0016149C"/>
    <w:rsid w:val="0016163D"/>
    <w:rsid w:val="00173AE2"/>
    <w:rsid w:val="00185433"/>
    <w:rsid w:val="0019424A"/>
    <w:rsid w:val="001A4702"/>
    <w:rsid w:val="001A71B7"/>
    <w:rsid w:val="001B0178"/>
    <w:rsid w:val="001B1248"/>
    <w:rsid w:val="001B30B8"/>
    <w:rsid w:val="001B3FEF"/>
    <w:rsid w:val="001C326F"/>
    <w:rsid w:val="001C74E4"/>
    <w:rsid w:val="001D566D"/>
    <w:rsid w:val="001F19EE"/>
    <w:rsid w:val="001F1EBE"/>
    <w:rsid w:val="001F59AA"/>
    <w:rsid w:val="00203EFA"/>
    <w:rsid w:val="00215D69"/>
    <w:rsid w:val="0021604F"/>
    <w:rsid w:val="00216CAA"/>
    <w:rsid w:val="00227621"/>
    <w:rsid w:val="00236DA4"/>
    <w:rsid w:val="00247185"/>
    <w:rsid w:val="00250ACF"/>
    <w:rsid w:val="0025304D"/>
    <w:rsid w:val="00260EEC"/>
    <w:rsid w:val="0026626B"/>
    <w:rsid w:val="00275C8E"/>
    <w:rsid w:val="00283136"/>
    <w:rsid w:val="002923B6"/>
    <w:rsid w:val="00293A05"/>
    <w:rsid w:val="00296E50"/>
    <w:rsid w:val="002A44A4"/>
    <w:rsid w:val="002A517C"/>
    <w:rsid w:val="002B40BB"/>
    <w:rsid w:val="002B6B58"/>
    <w:rsid w:val="002E7BBB"/>
    <w:rsid w:val="002F07D1"/>
    <w:rsid w:val="002F369C"/>
    <w:rsid w:val="002F74C2"/>
    <w:rsid w:val="002F7536"/>
    <w:rsid w:val="00304426"/>
    <w:rsid w:val="00324E37"/>
    <w:rsid w:val="00327752"/>
    <w:rsid w:val="00332F12"/>
    <w:rsid w:val="003345D4"/>
    <w:rsid w:val="003352CB"/>
    <w:rsid w:val="00345E38"/>
    <w:rsid w:val="0035237F"/>
    <w:rsid w:val="00360F70"/>
    <w:rsid w:val="003646EE"/>
    <w:rsid w:val="00373A5E"/>
    <w:rsid w:val="00375437"/>
    <w:rsid w:val="0038550E"/>
    <w:rsid w:val="0038798F"/>
    <w:rsid w:val="00393C70"/>
    <w:rsid w:val="003A0753"/>
    <w:rsid w:val="003A39AD"/>
    <w:rsid w:val="003A4C63"/>
    <w:rsid w:val="003A5340"/>
    <w:rsid w:val="003A5A09"/>
    <w:rsid w:val="003B4950"/>
    <w:rsid w:val="003D45BE"/>
    <w:rsid w:val="003D6A27"/>
    <w:rsid w:val="003E37C6"/>
    <w:rsid w:val="003F2738"/>
    <w:rsid w:val="00414A84"/>
    <w:rsid w:val="00415804"/>
    <w:rsid w:val="00425691"/>
    <w:rsid w:val="00440C79"/>
    <w:rsid w:val="00445A2F"/>
    <w:rsid w:val="004533D7"/>
    <w:rsid w:val="00457465"/>
    <w:rsid w:val="0046424E"/>
    <w:rsid w:val="00464443"/>
    <w:rsid w:val="00464FC4"/>
    <w:rsid w:val="004805B7"/>
    <w:rsid w:val="00482FF7"/>
    <w:rsid w:val="004855A8"/>
    <w:rsid w:val="00491974"/>
    <w:rsid w:val="00496F92"/>
    <w:rsid w:val="004974B8"/>
    <w:rsid w:val="004A4F38"/>
    <w:rsid w:val="004B2089"/>
    <w:rsid w:val="004C0411"/>
    <w:rsid w:val="004D43BF"/>
    <w:rsid w:val="004E2A3A"/>
    <w:rsid w:val="004E4B84"/>
    <w:rsid w:val="004F094C"/>
    <w:rsid w:val="004F7DF6"/>
    <w:rsid w:val="005001A5"/>
    <w:rsid w:val="00501DF5"/>
    <w:rsid w:val="00511033"/>
    <w:rsid w:val="00511738"/>
    <w:rsid w:val="00514B35"/>
    <w:rsid w:val="00516DEF"/>
    <w:rsid w:val="005215F3"/>
    <w:rsid w:val="0052393F"/>
    <w:rsid w:val="005326CC"/>
    <w:rsid w:val="00535448"/>
    <w:rsid w:val="005369B7"/>
    <w:rsid w:val="005403F0"/>
    <w:rsid w:val="00545679"/>
    <w:rsid w:val="00547349"/>
    <w:rsid w:val="005538DD"/>
    <w:rsid w:val="00555083"/>
    <w:rsid w:val="00563860"/>
    <w:rsid w:val="00564738"/>
    <w:rsid w:val="005670B9"/>
    <w:rsid w:val="005821BB"/>
    <w:rsid w:val="0058224D"/>
    <w:rsid w:val="0058569C"/>
    <w:rsid w:val="00590A9F"/>
    <w:rsid w:val="005A033D"/>
    <w:rsid w:val="005B0D5A"/>
    <w:rsid w:val="005B5465"/>
    <w:rsid w:val="005C0F1B"/>
    <w:rsid w:val="005C1735"/>
    <w:rsid w:val="005C6CB4"/>
    <w:rsid w:val="005D674D"/>
    <w:rsid w:val="005D7605"/>
    <w:rsid w:val="005E30D9"/>
    <w:rsid w:val="005F1553"/>
    <w:rsid w:val="00602BAF"/>
    <w:rsid w:val="006131E5"/>
    <w:rsid w:val="0062382D"/>
    <w:rsid w:val="00624D93"/>
    <w:rsid w:val="0063595A"/>
    <w:rsid w:val="00656AD3"/>
    <w:rsid w:val="00666FBF"/>
    <w:rsid w:val="006A118C"/>
    <w:rsid w:val="006A2E5A"/>
    <w:rsid w:val="006B050E"/>
    <w:rsid w:val="006B0D8B"/>
    <w:rsid w:val="006B6D53"/>
    <w:rsid w:val="006C5435"/>
    <w:rsid w:val="006D160C"/>
    <w:rsid w:val="006F0254"/>
    <w:rsid w:val="00715CB3"/>
    <w:rsid w:val="00722352"/>
    <w:rsid w:val="0073496C"/>
    <w:rsid w:val="0074121E"/>
    <w:rsid w:val="00742F03"/>
    <w:rsid w:val="00750005"/>
    <w:rsid w:val="007504BF"/>
    <w:rsid w:val="00753154"/>
    <w:rsid w:val="00766EBD"/>
    <w:rsid w:val="00786035"/>
    <w:rsid w:val="00787704"/>
    <w:rsid w:val="007B0021"/>
    <w:rsid w:val="007B761D"/>
    <w:rsid w:val="007C05F0"/>
    <w:rsid w:val="007C3CBA"/>
    <w:rsid w:val="007C3F5C"/>
    <w:rsid w:val="007D6A54"/>
    <w:rsid w:val="007E0463"/>
    <w:rsid w:val="007E1E64"/>
    <w:rsid w:val="007E59C1"/>
    <w:rsid w:val="007F092B"/>
    <w:rsid w:val="00801E16"/>
    <w:rsid w:val="008057F7"/>
    <w:rsid w:val="008109F4"/>
    <w:rsid w:val="00815A2F"/>
    <w:rsid w:val="00815D2F"/>
    <w:rsid w:val="00820727"/>
    <w:rsid w:val="0083411C"/>
    <w:rsid w:val="00835EA2"/>
    <w:rsid w:val="00842932"/>
    <w:rsid w:val="00852B47"/>
    <w:rsid w:val="00852C29"/>
    <w:rsid w:val="00871E66"/>
    <w:rsid w:val="0087279B"/>
    <w:rsid w:val="0087741E"/>
    <w:rsid w:val="00884F86"/>
    <w:rsid w:val="00893967"/>
    <w:rsid w:val="00895C82"/>
    <w:rsid w:val="00897857"/>
    <w:rsid w:val="00897EC2"/>
    <w:rsid w:val="008A0B55"/>
    <w:rsid w:val="008A30DE"/>
    <w:rsid w:val="008B797A"/>
    <w:rsid w:val="008F4B98"/>
    <w:rsid w:val="008F68A7"/>
    <w:rsid w:val="00904C2A"/>
    <w:rsid w:val="0091279F"/>
    <w:rsid w:val="00917C16"/>
    <w:rsid w:val="0092024C"/>
    <w:rsid w:val="00924BD5"/>
    <w:rsid w:val="00925092"/>
    <w:rsid w:val="00925F24"/>
    <w:rsid w:val="009279B4"/>
    <w:rsid w:val="00930DCB"/>
    <w:rsid w:val="0093226E"/>
    <w:rsid w:val="00937EF7"/>
    <w:rsid w:val="00943288"/>
    <w:rsid w:val="009447F4"/>
    <w:rsid w:val="00945889"/>
    <w:rsid w:val="0095546D"/>
    <w:rsid w:val="009571A9"/>
    <w:rsid w:val="009674EB"/>
    <w:rsid w:val="009729DB"/>
    <w:rsid w:val="00976E62"/>
    <w:rsid w:val="00980003"/>
    <w:rsid w:val="00985DAB"/>
    <w:rsid w:val="00995A32"/>
    <w:rsid w:val="009969F5"/>
    <w:rsid w:val="009A26D2"/>
    <w:rsid w:val="009B64E4"/>
    <w:rsid w:val="009C25C0"/>
    <w:rsid w:val="009D61AE"/>
    <w:rsid w:val="009D66D9"/>
    <w:rsid w:val="009D6FD5"/>
    <w:rsid w:val="00A015A5"/>
    <w:rsid w:val="00A03953"/>
    <w:rsid w:val="00A07306"/>
    <w:rsid w:val="00A14845"/>
    <w:rsid w:val="00A1524E"/>
    <w:rsid w:val="00A23D4D"/>
    <w:rsid w:val="00A274E7"/>
    <w:rsid w:val="00A316E6"/>
    <w:rsid w:val="00A32B00"/>
    <w:rsid w:val="00A508FF"/>
    <w:rsid w:val="00A61D94"/>
    <w:rsid w:val="00A70B75"/>
    <w:rsid w:val="00A81E81"/>
    <w:rsid w:val="00A84406"/>
    <w:rsid w:val="00A909DD"/>
    <w:rsid w:val="00A92826"/>
    <w:rsid w:val="00A967C4"/>
    <w:rsid w:val="00AB487C"/>
    <w:rsid w:val="00AC18D7"/>
    <w:rsid w:val="00AC2856"/>
    <w:rsid w:val="00AC716D"/>
    <w:rsid w:val="00AD01FB"/>
    <w:rsid w:val="00AD25C0"/>
    <w:rsid w:val="00AD428C"/>
    <w:rsid w:val="00AD63C7"/>
    <w:rsid w:val="00AE5A34"/>
    <w:rsid w:val="00AF369C"/>
    <w:rsid w:val="00AF3B33"/>
    <w:rsid w:val="00AF42C4"/>
    <w:rsid w:val="00B05E91"/>
    <w:rsid w:val="00B2055E"/>
    <w:rsid w:val="00B20BD5"/>
    <w:rsid w:val="00B24A92"/>
    <w:rsid w:val="00B271A8"/>
    <w:rsid w:val="00B4335C"/>
    <w:rsid w:val="00B51E17"/>
    <w:rsid w:val="00B54AE8"/>
    <w:rsid w:val="00B55957"/>
    <w:rsid w:val="00B55F64"/>
    <w:rsid w:val="00B60EF7"/>
    <w:rsid w:val="00B63F39"/>
    <w:rsid w:val="00B6711E"/>
    <w:rsid w:val="00B744CA"/>
    <w:rsid w:val="00B827DF"/>
    <w:rsid w:val="00B90123"/>
    <w:rsid w:val="00B961E3"/>
    <w:rsid w:val="00BA2AD6"/>
    <w:rsid w:val="00BA6895"/>
    <w:rsid w:val="00BB0026"/>
    <w:rsid w:val="00BB67B1"/>
    <w:rsid w:val="00BC7A94"/>
    <w:rsid w:val="00BD606C"/>
    <w:rsid w:val="00BE17CC"/>
    <w:rsid w:val="00BE5119"/>
    <w:rsid w:val="00BF3CDA"/>
    <w:rsid w:val="00BF6E79"/>
    <w:rsid w:val="00BF72DC"/>
    <w:rsid w:val="00BF78CB"/>
    <w:rsid w:val="00C00BBB"/>
    <w:rsid w:val="00C05E44"/>
    <w:rsid w:val="00C11DA8"/>
    <w:rsid w:val="00C14177"/>
    <w:rsid w:val="00C14276"/>
    <w:rsid w:val="00C16287"/>
    <w:rsid w:val="00C21CF6"/>
    <w:rsid w:val="00C425E5"/>
    <w:rsid w:val="00C5025C"/>
    <w:rsid w:val="00C564A4"/>
    <w:rsid w:val="00C63C3C"/>
    <w:rsid w:val="00C750C8"/>
    <w:rsid w:val="00C75225"/>
    <w:rsid w:val="00C77627"/>
    <w:rsid w:val="00C820F3"/>
    <w:rsid w:val="00C87DB0"/>
    <w:rsid w:val="00C95FD5"/>
    <w:rsid w:val="00CA344C"/>
    <w:rsid w:val="00CB31DD"/>
    <w:rsid w:val="00CC6A75"/>
    <w:rsid w:val="00CD2B41"/>
    <w:rsid w:val="00CD3011"/>
    <w:rsid w:val="00CF5E92"/>
    <w:rsid w:val="00D23121"/>
    <w:rsid w:val="00D26311"/>
    <w:rsid w:val="00D30046"/>
    <w:rsid w:val="00D307EE"/>
    <w:rsid w:val="00D34469"/>
    <w:rsid w:val="00D42F6D"/>
    <w:rsid w:val="00D53126"/>
    <w:rsid w:val="00D60840"/>
    <w:rsid w:val="00D647D0"/>
    <w:rsid w:val="00D659B2"/>
    <w:rsid w:val="00D668F4"/>
    <w:rsid w:val="00D846D4"/>
    <w:rsid w:val="00D90B65"/>
    <w:rsid w:val="00DA1CCB"/>
    <w:rsid w:val="00DA2C54"/>
    <w:rsid w:val="00DD09E4"/>
    <w:rsid w:val="00DD1882"/>
    <w:rsid w:val="00E01E91"/>
    <w:rsid w:val="00E0542E"/>
    <w:rsid w:val="00E165D4"/>
    <w:rsid w:val="00E22BB2"/>
    <w:rsid w:val="00E27BEB"/>
    <w:rsid w:val="00E346B2"/>
    <w:rsid w:val="00E35CF2"/>
    <w:rsid w:val="00E35F3D"/>
    <w:rsid w:val="00E378D5"/>
    <w:rsid w:val="00E40118"/>
    <w:rsid w:val="00E403ED"/>
    <w:rsid w:val="00E4149D"/>
    <w:rsid w:val="00E42747"/>
    <w:rsid w:val="00E65CB9"/>
    <w:rsid w:val="00E7001A"/>
    <w:rsid w:val="00E73672"/>
    <w:rsid w:val="00E84146"/>
    <w:rsid w:val="00EA415C"/>
    <w:rsid w:val="00EB3A18"/>
    <w:rsid w:val="00EB7467"/>
    <w:rsid w:val="00ED39AA"/>
    <w:rsid w:val="00EE4078"/>
    <w:rsid w:val="00EF6F6C"/>
    <w:rsid w:val="00F00C32"/>
    <w:rsid w:val="00F00F5C"/>
    <w:rsid w:val="00F2048F"/>
    <w:rsid w:val="00F2207F"/>
    <w:rsid w:val="00F249C7"/>
    <w:rsid w:val="00F32F56"/>
    <w:rsid w:val="00F37C2B"/>
    <w:rsid w:val="00F402D3"/>
    <w:rsid w:val="00F455B4"/>
    <w:rsid w:val="00F53AF6"/>
    <w:rsid w:val="00F53C19"/>
    <w:rsid w:val="00F66B00"/>
    <w:rsid w:val="00F70CB4"/>
    <w:rsid w:val="00F73D34"/>
    <w:rsid w:val="00F75CB1"/>
    <w:rsid w:val="00F8001F"/>
    <w:rsid w:val="00F8771F"/>
    <w:rsid w:val="00F96CB4"/>
    <w:rsid w:val="00FA247D"/>
    <w:rsid w:val="00FB2B0E"/>
    <w:rsid w:val="00FB391D"/>
    <w:rsid w:val="00FB7CEE"/>
    <w:rsid w:val="00FC2B7F"/>
    <w:rsid w:val="00FC3AE3"/>
    <w:rsid w:val="00FD05F2"/>
    <w:rsid w:val="00FD1479"/>
    <w:rsid w:val="00FD7E99"/>
    <w:rsid w:val="00FE1866"/>
    <w:rsid w:val="00FE2F79"/>
    <w:rsid w:val="00FE7DED"/>
    <w:rsid w:val="00FF1792"/>
    <w:rsid w:val="00FF6BD6"/>
    <w:rsid w:val="4CEEBE01"/>
    <w:rsid w:val="4F42F5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8BE95"/>
  <w15:chartTrackingRefBased/>
  <w15:docId w15:val="{6C8A29CA-FA65-304C-9C23-1809EB9EA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6895"/>
    <w:rPr>
      <w:rFonts w:ascii="Times New Roman" w:eastAsia="Times New Roman" w:hAnsi="Times New Roman" w:cs="Times New Roman"/>
    </w:rPr>
  </w:style>
  <w:style w:type="paragraph" w:styleId="Heading1">
    <w:name w:val="heading 1"/>
    <w:basedOn w:val="Normal"/>
    <w:next w:val="Normal"/>
    <w:link w:val="Heading1Char"/>
    <w:uiPriority w:val="9"/>
    <w:qFormat/>
    <w:rsid w:val="001F1EB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EA415C"/>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EA415C"/>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1F1EB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A415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EA415C"/>
    <w:rPr>
      <w:rFonts w:ascii="Times New Roman" w:eastAsia="Times New Roman" w:hAnsi="Times New Roman" w:cs="Times New Roman"/>
      <w:b/>
      <w:bCs/>
      <w:sz w:val="27"/>
      <w:szCs w:val="27"/>
    </w:rPr>
  </w:style>
  <w:style w:type="paragraph" w:styleId="NormalWeb">
    <w:name w:val="Normal (Web)"/>
    <w:basedOn w:val="Normal"/>
    <w:uiPriority w:val="99"/>
    <w:unhideWhenUsed/>
    <w:rsid w:val="00EA415C"/>
    <w:pPr>
      <w:spacing w:before="100" w:beforeAutospacing="1" w:after="100" w:afterAutospacing="1"/>
    </w:pPr>
  </w:style>
  <w:style w:type="paragraph" w:customStyle="1" w:styleId="acces-listitems">
    <w:name w:val="acces-listitems"/>
    <w:basedOn w:val="Normal"/>
    <w:rsid w:val="00EA415C"/>
    <w:pPr>
      <w:spacing w:before="100" w:beforeAutospacing="1" w:after="100" w:afterAutospacing="1"/>
    </w:pPr>
  </w:style>
  <w:style w:type="character" w:styleId="Hyperlink">
    <w:name w:val="Hyperlink"/>
    <w:basedOn w:val="DefaultParagraphFont"/>
    <w:uiPriority w:val="99"/>
    <w:unhideWhenUsed/>
    <w:rsid w:val="00EA415C"/>
    <w:rPr>
      <w:color w:val="0000FF"/>
      <w:u w:val="single"/>
    </w:rPr>
  </w:style>
  <w:style w:type="paragraph" w:customStyle="1" w:styleId="myc-subscription-intro">
    <w:name w:val="myc-subscription-intro"/>
    <w:basedOn w:val="Normal"/>
    <w:rsid w:val="00EA415C"/>
    <w:pPr>
      <w:spacing w:before="100" w:beforeAutospacing="1" w:after="100" w:afterAutospacing="1"/>
    </w:pPr>
  </w:style>
  <w:style w:type="character" w:styleId="Strong">
    <w:name w:val="Strong"/>
    <w:basedOn w:val="DefaultParagraphFont"/>
    <w:uiPriority w:val="22"/>
    <w:qFormat/>
    <w:rsid w:val="00EA415C"/>
    <w:rPr>
      <w:b/>
      <w:bCs/>
    </w:rPr>
  </w:style>
  <w:style w:type="character" w:customStyle="1" w:styleId="rc-date">
    <w:name w:val="rc-date"/>
    <w:basedOn w:val="DefaultParagraphFont"/>
    <w:rsid w:val="00EA415C"/>
  </w:style>
  <w:style w:type="character" w:customStyle="1" w:styleId="Heading1Char">
    <w:name w:val="Heading 1 Char"/>
    <w:basedOn w:val="DefaultParagraphFont"/>
    <w:link w:val="Heading1"/>
    <w:uiPriority w:val="9"/>
    <w:rsid w:val="001F1EBE"/>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1F1EBE"/>
    <w:rPr>
      <w:rFonts w:asciiTheme="majorHAnsi" w:eastAsiaTheme="majorEastAsia" w:hAnsiTheme="majorHAnsi" w:cstheme="majorBidi"/>
      <w:i/>
      <w:iCs/>
      <w:color w:val="2F5496" w:themeColor="accent1" w:themeShade="BF"/>
    </w:rPr>
  </w:style>
  <w:style w:type="paragraph" w:customStyle="1" w:styleId="at-share-btn">
    <w:name w:val="at-share-btn"/>
    <w:basedOn w:val="Normal"/>
    <w:rsid w:val="001F1EBE"/>
    <w:pPr>
      <w:spacing w:before="100" w:beforeAutospacing="1" w:after="100" w:afterAutospacing="1"/>
    </w:pPr>
  </w:style>
  <w:style w:type="paragraph" w:customStyle="1" w:styleId="ac-readspeaker">
    <w:name w:val="ac-readspeaker"/>
    <w:basedOn w:val="Normal"/>
    <w:rsid w:val="001F1EBE"/>
    <w:pPr>
      <w:spacing w:before="100" w:beforeAutospacing="1" w:after="100" w:afterAutospacing="1"/>
    </w:pPr>
  </w:style>
  <w:style w:type="paragraph" w:customStyle="1" w:styleId="ac-textsize">
    <w:name w:val="ac-textsize"/>
    <w:basedOn w:val="Normal"/>
    <w:rsid w:val="001F1EBE"/>
    <w:pPr>
      <w:spacing w:before="100" w:beforeAutospacing="1" w:after="100" w:afterAutospacing="1"/>
    </w:pPr>
  </w:style>
  <w:style w:type="character" w:customStyle="1" w:styleId="hideoffscreen">
    <w:name w:val="hideoffscreen"/>
    <w:basedOn w:val="DefaultParagraphFont"/>
    <w:rsid w:val="001F1EBE"/>
  </w:style>
  <w:style w:type="paragraph" w:customStyle="1" w:styleId="ac-print">
    <w:name w:val="ac-print"/>
    <w:basedOn w:val="Normal"/>
    <w:rsid w:val="001F1EBE"/>
    <w:pPr>
      <w:spacing w:before="100" w:beforeAutospacing="1" w:after="100" w:afterAutospacing="1"/>
    </w:pPr>
  </w:style>
  <w:style w:type="character" w:customStyle="1" w:styleId="pairedurlhead">
    <w:name w:val="pairedurlhead"/>
    <w:basedOn w:val="DefaultParagraphFont"/>
    <w:rsid w:val="001F1EBE"/>
  </w:style>
  <w:style w:type="character" w:customStyle="1" w:styleId="pairedurlbody">
    <w:name w:val="pairedurlbody"/>
    <w:basedOn w:val="DefaultParagraphFont"/>
    <w:rsid w:val="001F1EBE"/>
  </w:style>
  <w:style w:type="character" w:customStyle="1" w:styleId="gray-darkest">
    <w:name w:val="gray-darkest"/>
    <w:basedOn w:val="DefaultParagraphFont"/>
    <w:rsid w:val="00007910"/>
  </w:style>
  <w:style w:type="character" w:customStyle="1" w:styleId="wpds-c-ikqyrv">
    <w:name w:val="wpds-c-ikqyrv"/>
    <w:basedOn w:val="DefaultParagraphFont"/>
    <w:rsid w:val="00007910"/>
  </w:style>
  <w:style w:type="character" w:customStyle="1" w:styleId="coral-count-number">
    <w:name w:val="coral-count-number"/>
    <w:basedOn w:val="DefaultParagraphFont"/>
    <w:rsid w:val="00007910"/>
  </w:style>
  <w:style w:type="character" w:customStyle="1" w:styleId="wpds-c-iskiai">
    <w:name w:val="wpds-c-iskiai"/>
    <w:basedOn w:val="DefaultParagraphFont"/>
    <w:rsid w:val="00007910"/>
  </w:style>
  <w:style w:type="character" w:customStyle="1" w:styleId="pjlv">
    <w:name w:val="pjlv"/>
    <w:basedOn w:val="DefaultParagraphFont"/>
    <w:rsid w:val="00007910"/>
  </w:style>
  <w:style w:type="paragraph" w:customStyle="1" w:styleId="wpds-c-cydrxm">
    <w:name w:val="wpds-c-cydrxm"/>
    <w:basedOn w:val="Normal"/>
    <w:rsid w:val="00007910"/>
    <w:pPr>
      <w:spacing w:before="100" w:beforeAutospacing="1" w:after="100" w:afterAutospacing="1"/>
    </w:pPr>
  </w:style>
  <w:style w:type="character" w:customStyle="1" w:styleId="font--article-body">
    <w:name w:val="font--article-body"/>
    <w:basedOn w:val="DefaultParagraphFont"/>
    <w:rsid w:val="00007910"/>
  </w:style>
  <w:style w:type="paragraph" w:customStyle="1" w:styleId="body">
    <w:name w:val="body"/>
    <w:rsid w:val="00F75CB1"/>
    <w:pPr>
      <w:widowControl w:val="0"/>
      <w:spacing w:line="360" w:lineRule="auto"/>
      <w:ind w:firstLine="432"/>
    </w:pPr>
    <w:rPr>
      <w:rFonts w:ascii="Palatino" w:eastAsia="MS Mincho" w:hAnsi="Palatino" w:cs="Times New Roman"/>
      <w:sz w:val="22"/>
      <w:szCs w:val="20"/>
    </w:rPr>
  </w:style>
  <w:style w:type="paragraph" w:customStyle="1" w:styleId="B1">
    <w:name w:val="B1"/>
    <w:rsid w:val="00F75CB1"/>
    <w:pPr>
      <w:widowControl w:val="0"/>
      <w:tabs>
        <w:tab w:val="left" w:pos="576"/>
      </w:tabs>
      <w:spacing w:line="360" w:lineRule="auto"/>
      <w:ind w:left="576" w:hanging="576"/>
    </w:pPr>
    <w:rPr>
      <w:rFonts w:ascii="Palatino" w:eastAsia="Times New Roman" w:hAnsi="Palatino" w:cs="Times New Roman"/>
      <w:sz w:val="22"/>
      <w:szCs w:val="20"/>
    </w:rPr>
  </w:style>
  <w:style w:type="paragraph" w:customStyle="1" w:styleId="H1">
    <w:name w:val="H1"/>
    <w:basedOn w:val="Normal"/>
    <w:rsid w:val="00F75CB1"/>
    <w:pPr>
      <w:widowControl w:val="0"/>
      <w:spacing w:line="360" w:lineRule="auto"/>
      <w:outlineLvl w:val="0"/>
    </w:pPr>
    <w:rPr>
      <w:rFonts w:eastAsia="MS Mincho"/>
      <w:b/>
      <w:color w:val="44546A" w:themeColor="text2"/>
      <w:sz w:val="28"/>
      <w:szCs w:val="20"/>
    </w:rPr>
  </w:style>
  <w:style w:type="paragraph" w:customStyle="1" w:styleId="H2">
    <w:name w:val="H2"/>
    <w:basedOn w:val="Normal"/>
    <w:rsid w:val="00F75CB1"/>
    <w:pPr>
      <w:widowControl w:val="0"/>
      <w:spacing w:after="160" w:line="259" w:lineRule="auto"/>
      <w:outlineLvl w:val="1"/>
    </w:pPr>
    <w:rPr>
      <w:rFonts w:eastAsia="Palatino"/>
      <w:b/>
      <w:color w:val="C00000"/>
      <w:sz w:val="28"/>
      <w:szCs w:val="20"/>
    </w:rPr>
  </w:style>
  <w:style w:type="paragraph" w:customStyle="1" w:styleId="Ochnum">
    <w:name w:val="O ch num"/>
    <w:rsid w:val="00F75CB1"/>
    <w:pPr>
      <w:widowControl w:val="0"/>
      <w:spacing w:line="360" w:lineRule="auto"/>
      <w:jc w:val="center"/>
    </w:pPr>
    <w:rPr>
      <w:rFonts w:eastAsia="Times New Roman" w:cs="Times New Roman"/>
      <w:b/>
      <w:kern w:val="28"/>
      <w:sz w:val="48"/>
      <w:szCs w:val="20"/>
    </w:rPr>
  </w:style>
  <w:style w:type="paragraph" w:customStyle="1" w:styleId="testquestion">
    <w:name w:val="test_question"/>
    <w:basedOn w:val="Normal"/>
    <w:rsid w:val="00F75CB1"/>
    <w:pPr>
      <w:spacing w:before="100" w:beforeAutospacing="1" w:after="100" w:afterAutospacing="1"/>
    </w:pPr>
  </w:style>
  <w:style w:type="character" w:styleId="CommentReference">
    <w:name w:val="annotation reference"/>
    <w:basedOn w:val="DefaultParagraphFont"/>
    <w:uiPriority w:val="99"/>
    <w:semiHidden/>
    <w:unhideWhenUsed/>
    <w:rsid w:val="00216CAA"/>
    <w:rPr>
      <w:sz w:val="16"/>
      <w:szCs w:val="16"/>
    </w:rPr>
  </w:style>
  <w:style w:type="paragraph" w:styleId="CommentText">
    <w:name w:val="annotation text"/>
    <w:basedOn w:val="Normal"/>
    <w:link w:val="CommentTextChar"/>
    <w:uiPriority w:val="99"/>
    <w:unhideWhenUsed/>
    <w:rsid w:val="00216CAA"/>
    <w:rPr>
      <w:sz w:val="20"/>
      <w:szCs w:val="20"/>
    </w:rPr>
  </w:style>
  <w:style w:type="character" w:customStyle="1" w:styleId="CommentTextChar">
    <w:name w:val="Comment Text Char"/>
    <w:basedOn w:val="DefaultParagraphFont"/>
    <w:link w:val="CommentText"/>
    <w:uiPriority w:val="99"/>
    <w:rsid w:val="00216CAA"/>
    <w:rPr>
      <w:sz w:val="20"/>
      <w:szCs w:val="20"/>
    </w:rPr>
  </w:style>
  <w:style w:type="paragraph" w:styleId="CommentSubject">
    <w:name w:val="annotation subject"/>
    <w:basedOn w:val="CommentText"/>
    <w:next w:val="CommentText"/>
    <w:link w:val="CommentSubjectChar"/>
    <w:uiPriority w:val="99"/>
    <w:semiHidden/>
    <w:unhideWhenUsed/>
    <w:rsid w:val="00216CAA"/>
    <w:rPr>
      <w:b/>
      <w:bCs/>
    </w:rPr>
  </w:style>
  <w:style w:type="character" w:customStyle="1" w:styleId="CommentSubjectChar">
    <w:name w:val="Comment Subject Char"/>
    <w:basedOn w:val="CommentTextChar"/>
    <w:link w:val="CommentSubject"/>
    <w:uiPriority w:val="99"/>
    <w:semiHidden/>
    <w:rsid w:val="00216CAA"/>
    <w:rPr>
      <w:b/>
      <w:bCs/>
      <w:sz w:val="20"/>
      <w:szCs w:val="20"/>
    </w:rPr>
  </w:style>
  <w:style w:type="paragraph" w:styleId="ListParagraph">
    <w:name w:val="List Paragraph"/>
    <w:basedOn w:val="Normal"/>
    <w:uiPriority w:val="34"/>
    <w:qFormat/>
    <w:rsid w:val="00CD2B41"/>
    <w:pPr>
      <w:ind w:left="720"/>
      <w:contextualSpacing/>
    </w:pPr>
  </w:style>
  <w:style w:type="character" w:customStyle="1" w:styleId="apple-converted-space">
    <w:name w:val="apple-converted-space"/>
    <w:basedOn w:val="DefaultParagraphFont"/>
    <w:rsid w:val="00CF5E92"/>
  </w:style>
  <w:style w:type="paragraph" w:customStyle="1" w:styleId="N1">
    <w:name w:val="N1"/>
    <w:basedOn w:val="Normal"/>
    <w:qFormat/>
    <w:rsid w:val="00236DA4"/>
    <w:pPr>
      <w:tabs>
        <w:tab w:val="right" w:pos="720"/>
        <w:tab w:val="left" w:pos="936"/>
      </w:tabs>
      <w:spacing w:after="160" w:line="360" w:lineRule="auto"/>
      <w:ind w:left="936" w:hanging="936"/>
    </w:pPr>
    <w:rPr>
      <w:rFonts w:ascii="Palatino" w:eastAsia="Palatino" w:hAnsi="Palatino" w:cs="Palatino"/>
      <w:sz w:val="22"/>
      <w:szCs w:val="22"/>
    </w:rPr>
  </w:style>
  <w:style w:type="character" w:customStyle="1" w:styleId="fn">
    <w:name w:val="fn"/>
    <w:basedOn w:val="DefaultParagraphFont"/>
    <w:rsid w:val="00236DA4"/>
  </w:style>
  <w:style w:type="character" w:customStyle="1" w:styleId="authors">
    <w:name w:val="authors"/>
    <w:basedOn w:val="DefaultParagraphFont"/>
    <w:rsid w:val="000C5D20"/>
  </w:style>
  <w:style w:type="character" w:customStyle="1" w:styleId="Date1">
    <w:name w:val="Date1"/>
    <w:basedOn w:val="DefaultParagraphFont"/>
    <w:rsid w:val="000C5D20"/>
  </w:style>
  <w:style w:type="character" w:customStyle="1" w:styleId="arttitle">
    <w:name w:val="art_title"/>
    <w:basedOn w:val="DefaultParagraphFont"/>
    <w:rsid w:val="000C5D20"/>
  </w:style>
  <w:style w:type="character" w:customStyle="1" w:styleId="serialtitle">
    <w:name w:val="serial_title"/>
    <w:basedOn w:val="DefaultParagraphFont"/>
    <w:rsid w:val="000C5D20"/>
  </w:style>
  <w:style w:type="character" w:customStyle="1" w:styleId="volumeissue">
    <w:name w:val="volume_issue"/>
    <w:basedOn w:val="DefaultParagraphFont"/>
    <w:rsid w:val="000C5D20"/>
  </w:style>
  <w:style w:type="character" w:customStyle="1" w:styleId="pagerange">
    <w:name w:val="page_range"/>
    <w:basedOn w:val="DefaultParagraphFont"/>
    <w:rsid w:val="000C5D20"/>
  </w:style>
  <w:style w:type="character" w:customStyle="1" w:styleId="doilink">
    <w:name w:val="doi_link"/>
    <w:basedOn w:val="DefaultParagraphFont"/>
    <w:rsid w:val="000C5D20"/>
  </w:style>
  <w:style w:type="character" w:styleId="Emphasis">
    <w:name w:val="Emphasis"/>
    <w:basedOn w:val="DefaultParagraphFont"/>
    <w:uiPriority w:val="20"/>
    <w:qFormat/>
    <w:rsid w:val="00D647D0"/>
    <w:rPr>
      <w:i/>
      <w:iCs/>
    </w:rPr>
  </w:style>
  <w:style w:type="character" w:styleId="UnresolvedMention">
    <w:name w:val="Unresolved Mention"/>
    <w:basedOn w:val="DefaultParagraphFont"/>
    <w:uiPriority w:val="99"/>
    <w:semiHidden/>
    <w:unhideWhenUsed/>
    <w:rsid w:val="00917C16"/>
    <w:rPr>
      <w:color w:val="605E5C"/>
      <w:shd w:val="clear" w:color="auto" w:fill="E1DFDD"/>
    </w:rPr>
  </w:style>
  <w:style w:type="paragraph" w:customStyle="1" w:styleId="Ochtitle">
    <w:name w:val="O ch title"/>
    <w:rsid w:val="00D26311"/>
    <w:pPr>
      <w:widowControl w:val="0"/>
      <w:spacing w:line="360" w:lineRule="auto"/>
      <w:jc w:val="center"/>
      <w:outlineLvl w:val="0"/>
    </w:pPr>
    <w:rPr>
      <w:rFonts w:eastAsia="Times New Roman" w:cs="Times New Roman"/>
      <w:b/>
      <w:kern w:val="28"/>
      <w:sz w:val="44"/>
      <w:szCs w:val="20"/>
    </w:rPr>
  </w:style>
  <w:style w:type="paragraph" w:customStyle="1" w:styleId="OobjH">
    <w:name w:val="O obj H"/>
    <w:rsid w:val="00D26311"/>
    <w:pPr>
      <w:widowControl w:val="0"/>
      <w:spacing w:line="360" w:lineRule="auto"/>
    </w:pPr>
    <w:rPr>
      <w:rFonts w:eastAsia="MS Mincho" w:cs="Times New Roman"/>
      <w:b/>
      <w:color w:val="C00000"/>
      <w:sz w:val="28"/>
      <w:szCs w:val="20"/>
    </w:rPr>
  </w:style>
  <w:style w:type="paragraph" w:customStyle="1" w:styleId="answer">
    <w:name w:val="answer"/>
    <w:basedOn w:val="Normal"/>
    <w:qFormat/>
    <w:rsid w:val="00D26311"/>
    <w:pPr>
      <w:widowControl w:val="0"/>
      <w:tabs>
        <w:tab w:val="left" w:pos="576"/>
      </w:tabs>
      <w:spacing w:line="360" w:lineRule="auto"/>
    </w:pPr>
    <w:rPr>
      <w:rFonts w:ascii="Palatino" w:eastAsia="Palatino" w:hAnsi="Palatino" w:cs="Palatino"/>
      <w:color w:val="2F5496" w:themeColor="accent1" w:themeShade="BF"/>
      <w:sz w:val="22"/>
      <w:szCs w:val="20"/>
    </w:rPr>
  </w:style>
  <w:style w:type="paragraph" w:styleId="Header">
    <w:name w:val="header"/>
    <w:basedOn w:val="Normal"/>
    <w:link w:val="HeaderChar"/>
    <w:uiPriority w:val="99"/>
    <w:unhideWhenUsed/>
    <w:rsid w:val="00D26311"/>
    <w:pPr>
      <w:tabs>
        <w:tab w:val="center" w:pos="4680"/>
        <w:tab w:val="right" w:pos="9360"/>
      </w:tabs>
      <w:spacing w:after="160" w:line="259" w:lineRule="auto"/>
    </w:pPr>
    <w:rPr>
      <w:sz w:val="22"/>
      <w:szCs w:val="22"/>
    </w:rPr>
  </w:style>
  <w:style w:type="character" w:customStyle="1" w:styleId="HeaderChar">
    <w:name w:val="Header Char"/>
    <w:basedOn w:val="DefaultParagraphFont"/>
    <w:link w:val="Header"/>
    <w:uiPriority w:val="99"/>
    <w:rsid w:val="00D26311"/>
    <w:rPr>
      <w:sz w:val="22"/>
      <w:szCs w:val="22"/>
    </w:rPr>
  </w:style>
  <w:style w:type="paragraph" w:styleId="Footer">
    <w:name w:val="footer"/>
    <w:basedOn w:val="Normal"/>
    <w:link w:val="FooterChar"/>
    <w:uiPriority w:val="99"/>
    <w:unhideWhenUsed/>
    <w:rsid w:val="00D26311"/>
    <w:pPr>
      <w:tabs>
        <w:tab w:val="center" w:pos="4680"/>
        <w:tab w:val="right" w:pos="9360"/>
      </w:tabs>
      <w:spacing w:after="160" w:line="259" w:lineRule="auto"/>
    </w:pPr>
    <w:rPr>
      <w:sz w:val="22"/>
      <w:szCs w:val="22"/>
    </w:rPr>
  </w:style>
  <w:style w:type="character" w:customStyle="1" w:styleId="FooterChar">
    <w:name w:val="Footer Char"/>
    <w:basedOn w:val="DefaultParagraphFont"/>
    <w:link w:val="Footer"/>
    <w:uiPriority w:val="99"/>
    <w:rsid w:val="00D26311"/>
    <w:rPr>
      <w:sz w:val="22"/>
      <w:szCs w:val="22"/>
    </w:rPr>
  </w:style>
  <w:style w:type="paragraph" w:customStyle="1" w:styleId="keep">
    <w:name w:val="keep"/>
    <w:rsid w:val="00D26311"/>
    <w:pPr>
      <w:widowControl w:val="0"/>
      <w:spacing w:line="360" w:lineRule="auto"/>
    </w:pPr>
    <w:rPr>
      <w:rFonts w:ascii="Times New Roman" w:eastAsia="Times New Roman" w:hAnsi="Times New Roman" w:cs="Times New Roman"/>
      <w:szCs w:val="20"/>
    </w:rPr>
  </w:style>
  <w:style w:type="paragraph" w:customStyle="1" w:styleId="level-1">
    <w:name w:val="level-1"/>
    <w:basedOn w:val="Normal"/>
    <w:rsid w:val="00A316E6"/>
    <w:pPr>
      <w:spacing w:before="100" w:beforeAutospacing="1" w:after="100" w:afterAutospacing="1"/>
    </w:pPr>
  </w:style>
  <w:style w:type="character" w:customStyle="1" w:styleId="mntl-sc-block-headingtext">
    <w:name w:val="mntl-sc-block-heading__text"/>
    <w:basedOn w:val="DefaultParagraphFont"/>
    <w:rsid w:val="00F402D3"/>
  </w:style>
  <w:style w:type="paragraph" w:customStyle="1" w:styleId="comp">
    <w:name w:val="comp"/>
    <w:basedOn w:val="Normal"/>
    <w:rsid w:val="00F402D3"/>
    <w:pPr>
      <w:spacing w:before="100" w:beforeAutospacing="1" w:after="100" w:afterAutospacing="1"/>
    </w:pPr>
  </w:style>
  <w:style w:type="character" w:customStyle="1" w:styleId="mntl-inline-citation">
    <w:name w:val="mntl-inline-citation"/>
    <w:basedOn w:val="DefaultParagraphFont"/>
    <w:rsid w:val="00F402D3"/>
  </w:style>
  <w:style w:type="paragraph" w:styleId="Revision">
    <w:name w:val="Revision"/>
    <w:hidden/>
    <w:uiPriority w:val="99"/>
    <w:semiHidden/>
    <w:rsid w:val="007504BF"/>
    <w:rPr>
      <w:rFonts w:ascii="Times New Roman" w:eastAsia="Times New Roman" w:hAnsi="Times New Roman" w:cs="Times New Roman"/>
    </w:rPr>
  </w:style>
  <w:style w:type="paragraph" w:styleId="Caption">
    <w:name w:val="caption"/>
    <w:basedOn w:val="Normal"/>
    <w:next w:val="Normal"/>
    <w:uiPriority w:val="35"/>
    <w:unhideWhenUsed/>
    <w:qFormat/>
    <w:rsid w:val="00C11DA8"/>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A508FF"/>
    <w:rPr>
      <w:color w:val="954F72" w:themeColor="followedHyperlink"/>
      <w:u w:val="single"/>
    </w:rPr>
  </w:style>
  <w:style w:type="character" w:styleId="Mention">
    <w:name w:val="Mention"/>
    <w:basedOn w:val="DefaultParagraphFont"/>
    <w:uiPriority w:val="99"/>
    <w:unhideWhenUsed/>
    <w:rsid w:val="00D23121"/>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8278311">
      <w:bodyDiv w:val="1"/>
      <w:marLeft w:val="0"/>
      <w:marRight w:val="0"/>
      <w:marTop w:val="0"/>
      <w:marBottom w:val="0"/>
      <w:divBdr>
        <w:top w:val="none" w:sz="0" w:space="0" w:color="auto"/>
        <w:left w:val="none" w:sz="0" w:space="0" w:color="auto"/>
        <w:bottom w:val="none" w:sz="0" w:space="0" w:color="auto"/>
        <w:right w:val="none" w:sz="0" w:space="0" w:color="auto"/>
      </w:divBdr>
      <w:divsChild>
        <w:div w:id="918637416">
          <w:marLeft w:val="0"/>
          <w:marRight w:val="0"/>
          <w:marTop w:val="0"/>
          <w:marBottom w:val="0"/>
          <w:divBdr>
            <w:top w:val="none" w:sz="0" w:space="0" w:color="auto"/>
            <w:left w:val="none" w:sz="0" w:space="0" w:color="auto"/>
            <w:bottom w:val="none" w:sz="0" w:space="0" w:color="auto"/>
            <w:right w:val="none" w:sz="0" w:space="0" w:color="auto"/>
          </w:divBdr>
          <w:divsChild>
            <w:div w:id="330067847">
              <w:marLeft w:val="0"/>
              <w:marRight w:val="0"/>
              <w:marTop w:val="0"/>
              <w:marBottom w:val="0"/>
              <w:divBdr>
                <w:top w:val="none" w:sz="0" w:space="0" w:color="auto"/>
                <w:left w:val="none" w:sz="0" w:space="0" w:color="auto"/>
                <w:bottom w:val="none" w:sz="0" w:space="0" w:color="auto"/>
                <w:right w:val="none" w:sz="0" w:space="0" w:color="auto"/>
              </w:divBdr>
              <w:divsChild>
                <w:div w:id="1462655360">
                  <w:marLeft w:val="0"/>
                  <w:marRight w:val="0"/>
                  <w:marTop w:val="0"/>
                  <w:marBottom w:val="0"/>
                  <w:divBdr>
                    <w:top w:val="none" w:sz="0" w:space="0" w:color="auto"/>
                    <w:left w:val="none" w:sz="0" w:space="0" w:color="auto"/>
                    <w:bottom w:val="none" w:sz="0" w:space="0" w:color="auto"/>
                    <w:right w:val="none" w:sz="0" w:space="0" w:color="auto"/>
                  </w:divBdr>
                  <w:divsChild>
                    <w:div w:id="311446900">
                      <w:marLeft w:val="360"/>
                      <w:marRight w:val="0"/>
                      <w:marTop w:val="0"/>
                      <w:marBottom w:val="0"/>
                      <w:divBdr>
                        <w:top w:val="none" w:sz="0" w:space="0" w:color="auto"/>
                        <w:left w:val="none" w:sz="0" w:space="0" w:color="auto"/>
                        <w:bottom w:val="none" w:sz="0" w:space="0" w:color="auto"/>
                        <w:right w:val="none" w:sz="0" w:space="0" w:color="auto"/>
                      </w:divBdr>
                    </w:div>
                    <w:div w:id="1972831159">
                      <w:marLeft w:val="360"/>
                      <w:marRight w:val="0"/>
                      <w:marTop w:val="0"/>
                      <w:marBottom w:val="0"/>
                      <w:divBdr>
                        <w:top w:val="none" w:sz="0" w:space="0" w:color="auto"/>
                        <w:left w:val="none" w:sz="0" w:space="0" w:color="auto"/>
                        <w:bottom w:val="none" w:sz="0" w:space="0" w:color="auto"/>
                        <w:right w:val="none" w:sz="0" w:space="0" w:color="auto"/>
                      </w:divBdr>
                    </w:div>
                    <w:div w:id="419178908">
                      <w:marLeft w:val="360"/>
                      <w:marRight w:val="0"/>
                      <w:marTop w:val="0"/>
                      <w:marBottom w:val="0"/>
                      <w:divBdr>
                        <w:top w:val="none" w:sz="0" w:space="0" w:color="auto"/>
                        <w:left w:val="none" w:sz="0" w:space="0" w:color="auto"/>
                        <w:bottom w:val="none" w:sz="0" w:space="0" w:color="auto"/>
                        <w:right w:val="none" w:sz="0" w:space="0" w:color="auto"/>
                      </w:divBdr>
                    </w:div>
                    <w:div w:id="1571769308">
                      <w:marLeft w:val="360"/>
                      <w:marRight w:val="0"/>
                      <w:marTop w:val="0"/>
                      <w:marBottom w:val="0"/>
                      <w:divBdr>
                        <w:top w:val="none" w:sz="0" w:space="0" w:color="auto"/>
                        <w:left w:val="none" w:sz="0" w:space="0" w:color="auto"/>
                        <w:bottom w:val="none" w:sz="0" w:space="0" w:color="auto"/>
                        <w:right w:val="none" w:sz="0" w:space="0" w:color="auto"/>
                      </w:divBdr>
                    </w:div>
                    <w:div w:id="1604999834">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692995875">
              <w:marLeft w:val="0"/>
              <w:marRight w:val="0"/>
              <w:marTop w:val="0"/>
              <w:marBottom w:val="0"/>
              <w:divBdr>
                <w:top w:val="none" w:sz="0" w:space="0" w:color="auto"/>
                <w:left w:val="none" w:sz="0" w:space="0" w:color="auto"/>
                <w:bottom w:val="none" w:sz="0" w:space="0" w:color="auto"/>
                <w:right w:val="none" w:sz="0" w:space="0" w:color="auto"/>
              </w:divBdr>
            </w:div>
            <w:div w:id="1493982009">
              <w:marLeft w:val="0"/>
              <w:marRight w:val="0"/>
              <w:marTop w:val="0"/>
              <w:marBottom w:val="0"/>
              <w:divBdr>
                <w:top w:val="none" w:sz="0" w:space="0" w:color="auto"/>
                <w:left w:val="none" w:sz="0" w:space="0" w:color="auto"/>
                <w:bottom w:val="none" w:sz="0" w:space="0" w:color="auto"/>
                <w:right w:val="none" w:sz="0" w:space="0" w:color="auto"/>
              </w:divBdr>
              <w:divsChild>
                <w:div w:id="1941640406">
                  <w:marLeft w:val="0"/>
                  <w:marRight w:val="0"/>
                  <w:marTop w:val="0"/>
                  <w:marBottom w:val="0"/>
                  <w:divBdr>
                    <w:top w:val="none" w:sz="0" w:space="0" w:color="auto"/>
                    <w:left w:val="none" w:sz="0" w:space="0" w:color="auto"/>
                    <w:bottom w:val="none" w:sz="0" w:space="0" w:color="auto"/>
                    <w:right w:val="none" w:sz="0" w:space="0" w:color="auto"/>
                  </w:divBdr>
                  <w:divsChild>
                    <w:div w:id="1410804874">
                      <w:marLeft w:val="0"/>
                      <w:marRight w:val="0"/>
                      <w:marTop w:val="0"/>
                      <w:marBottom w:val="60"/>
                      <w:divBdr>
                        <w:top w:val="none" w:sz="0" w:space="0" w:color="auto"/>
                        <w:left w:val="none" w:sz="0" w:space="0" w:color="auto"/>
                        <w:bottom w:val="none" w:sz="0" w:space="0" w:color="auto"/>
                        <w:right w:val="none" w:sz="0" w:space="0" w:color="auto"/>
                      </w:divBdr>
                      <w:divsChild>
                        <w:div w:id="427896604">
                          <w:marLeft w:val="0"/>
                          <w:marRight w:val="0"/>
                          <w:marTop w:val="0"/>
                          <w:marBottom w:val="0"/>
                          <w:divBdr>
                            <w:top w:val="none" w:sz="0" w:space="0" w:color="auto"/>
                            <w:left w:val="none" w:sz="0" w:space="0" w:color="auto"/>
                            <w:bottom w:val="none" w:sz="0" w:space="0" w:color="auto"/>
                            <w:right w:val="none" w:sz="0" w:space="0" w:color="auto"/>
                          </w:divBdr>
                          <w:divsChild>
                            <w:div w:id="750858671">
                              <w:marLeft w:val="0"/>
                              <w:marRight w:val="0"/>
                              <w:marTop w:val="0"/>
                              <w:marBottom w:val="0"/>
                              <w:divBdr>
                                <w:top w:val="none" w:sz="0" w:space="0" w:color="auto"/>
                                <w:left w:val="none" w:sz="0" w:space="0" w:color="auto"/>
                                <w:bottom w:val="none" w:sz="0" w:space="0" w:color="auto"/>
                                <w:right w:val="none" w:sz="0" w:space="0" w:color="auto"/>
                              </w:divBdr>
                              <w:divsChild>
                                <w:div w:id="86510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17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178428">
          <w:marLeft w:val="0"/>
          <w:marRight w:val="0"/>
          <w:marTop w:val="0"/>
          <w:marBottom w:val="0"/>
          <w:divBdr>
            <w:top w:val="none" w:sz="0" w:space="0" w:color="auto"/>
            <w:left w:val="none" w:sz="0" w:space="0" w:color="auto"/>
            <w:bottom w:val="none" w:sz="0" w:space="0" w:color="auto"/>
            <w:right w:val="none" w:sz="0" w:space="0" w:color="auto"/>
          </w:divBdr>
          <w:divsChild>
            <w:div w:id="1978298121">
              <w:marLeft w:val="0"/>
              <w:marRight w:val="0"/>
              <w:marTop w:val="0"/>
              <w:marBottom w:val="0"/>
              <w:divBdr>
                <w:top w:val="none" w:sz="0" w:space="0" w:color="auto"/>
                <w:left w:val="none" w:sz="0" w:space="0" w:color="auto"/>
                <w:bottom w:val="none" w:sz="0" w:space="0" w:color="auto"/>
                <w:right w:val="none" w:sz="0" w:space="0" w:color="auto"/>
              </w:divBdr>
            </w:div>
          </w:divsChild>
        </w:div>
        <w:div w:id="279805448">
          <w:marLeft w:val="0"/>
          <w:marRight w:val="0"/>
          <w:marTop w:val="0"/>
          <w:marBottom w:val="0"/>
          <w:divBdr>
            <w:top w:val="none" w:sz="0" w:space="0" w:color="auto"/>
            <w:left w:val="none" w:sz="0" w:space="0" w:color="auto"/>
            <w:bottom w:val="none" w:sz="0" w:space="0" w:color="auto"/>
            <w:right w:val="none" w:sz="0" w:space="0" w:color="auto"/>
          </w:divBdr>
          <w:divsChild>
            <w:div w:id="1263877829">
              <w:marLeft w:val="-120"/>
              <w:marRight w:val="0"/>
              <w:marTop w:val="0"/>
              <w:marBottom w:val="240"/>
              <w:divBdr>
                <w:top w:val="none" w:sz="0" w:space="0" w:color="auto"/>
                <w:left w:val="none" w:sz="0" w:space="0" w:color="auto"/>
                <w:bottom w:val="none" w:sz="0" w:space="0" w:color="auto"/>
                <w:right w:val="none" w:sz="0" w:space="0" w:color="auto"/>
              </w:divBdr>
              <w:divsChild>
                <w:div w:id="1596745514">
                  <w:marLeft w:val="0"/>
                  <w:marRight w:val="0"/>
                  <w:marTop w:val="0"/>
                  <w:marBottom w:val="0"/>
                  <w:divBdr>
                    <w:top w:val="none" w:sz="0" w:space="0" w:color="auto"/>
                    <w:left w:val="none" w:sz="0" w:space="0" w:color="auto"/>
                    <w:bottom w:val="none" w:sz="0" w:space="0" w:color="auto"/>
                    <w:right w:val="none" w:sz="0" w:space="0" w:color="auto"/>
                  </w:divBdr>
                  <w:divsChild>
                    <w:div w:id="2062631355">
                      <w:marLeft w:val="0"/>
                      <w:marRight w:val="0"/>
                      <w:marTop w:val="0"/>
                      <w:marBottom w:val="0"/>
                      <w:divBdr>
                        <w:top w:val="none" w:sz="0" w:space="0" w:color="auto"/>
                        <w:left w:val="none" w:sz="0" w:space="0" w:color="auto"/>
                        <w:bottom w:val="none" w:sz="0" w:space="0" w:color="auto"/>
                        <w:right w:val="none" w:sz="0" w:space="0" w:color="auto"/>
                      </w:divBdr>
                      <w:divsChild>
                        <w:div w:id="2054226193">
                          <w:marLeft w:val="0"/>
                          <w:marRight w:val="0"/>
                          <w:marTop w:val="0"/>
                          <w:marBottom w:val="0"/>
                          <w:divBdr>
                            <w:top w:val="none" w:sz="0" w:space="0" w:color="auto"/>
                            <w:left w:val="none" w:sz="0" w:space="0" w:color="auto"/>
                            <w:bottom w:val="none" w:sz="0" w:space="0" w:color="auto"/>
                            <w:right w:val="none" w:sz="0" w:space="0" w:color="auto"/>
                          </w:divBdr>
                          <w:divsChild>
                            <w:div w:id="2088073644">
                              <w:marLeft w:val="0"/>
                              <w:marRight w:val="0"/>
                              <w:marTop w:val="0"/>
                              <w:marBottom w:val="0"/>
                              <w:divBdr>
                                <w:top w:val="none" w:sz="0" w:space="0" w:color="auto"/>
                                <w:left w:val="none" w:sz="0" w:space="0" w:color="auto"/>
                                <w:bottom w:val="none" w:sz="0" w:space="0" w:color="auto"/>
                                <w:right w:val="none" w:sz="0" w:space="0" w:color="auto"/>
                              </w:divBdr>
                            </w:div>
                            <w:div w:id="178284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39666">
                      <w:marLeft w:val="0"/>
                      <w:marRight w:val="0"/>
                      <w:marTop w:val="0"/>
                      <w:marBottom w:val="0"/>
                      <w:divBdr>
                        <w:top w:val="none" w:sz="0" w:space="0" w:color="auto"/>
                        <w:left w:val="none" w:sz="0" w:space="0" w:color="auto"/>
                        <w:bottom w:val="none" w:sz="0" w:space="0" w:color="auto"/>
                        <w:right w:val="none" w:sz="0" w:space="0" w:color="auto"/>
                      </w:divBdr>
                      <w:divsChild>
                        <w:div w:id="1575697662">
                          <w:marLeft w:val="0"/>
                          <w:marRight w:val="0"/>
                          <w:marTop w:val="0"/>
                          <w:marBottom w:val="0"/>
                          <w:divBdr>
                            <w:top w:val="none" w:sz="0" w:space="0" w:color="auto"/>
                            <w:left w:val="none" w:sz="0" w:space="0" w:color="auto"/>
                            <w:bottom w:val="none" w:sz="0" w:space="0" w:color="auto"/>
                            <w:right w:val="none" w:sz="0" w:space="0" w:color="auto"/>
                          </w:divBdr>
                          <w:divsChild>
                            <w:div w:id="926303562">
                              <w:marLeft w:val="0"/>
                              <w:marRight w:val="0"/>
                              <w:marTop w:val="0"/>
                              <w:marBottom w:val="0"/>
                              <w:divBdr>
                                <w:top w:val="none" w:sz="0" w:space="0" w:color="auto"/>
                                <w:left w:val="none" w:sz="0" w:space="0" w:color="auto"/>
                                <w:bottom w:val="none" w:sz="0" w:space="0" w:color="auto"/>
                                <w:right w:val="none" w:sz="0" w:space="0" w:color="auto"/>
                              </w:divBdr>
                            </w:div>
                            <w:div w:id="107531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869679">
                      <w:marLeft w:val="0"/>
                      <w:marRight w:val="0"/>
                      <w:marTop w:val="0"/>
                      <w:marBottom w:val="0"/>
                      <w:divBdr>
                        <w:top w:val="none" w:sz="0" w:space="0" w:color="auto"/>
                        <w:left w:val="none" w:sz="0" w:space="0" w:color="auto"/>
                        <w:bottom w:val="none" w:sz="0" w:space="0" w:color="auto"/>
                        <w:right w:val="none" w:sz="0" w:space="0" w:color="auto"/>
                      </w:divBdr>
                      <w:divsChild>
                        <w:div w:id="1876767544">
                          <w:marLeft w:val="0"/>
                          <w:marRight w:val="0"/>
                          <w:marTop w:val="0"/>
                          <w:marBottom w:val="0"/>
                          <w:divBdr>
                            <w:top w:val="none" w:sz="0" w:space="0" w:color="auto"/>
                            <w:left w:val="none" w:sz="0" w:space="0" w:color="auto"/>
                            <w:bottom w:val="none" w:sz="0" w:space="0" w:color="auto"/>
                            <w:right w:val="none" w:sz="0" w:space="0" w:color="auto"/>
                          </w:divBdr>
                          <w:divsChild>
                            <w:div w:id="1758987476">
                              <w:marLeft w:val="0"/>
                              <w:marRight w:val="0"/>
                              <w:marTop w:val="0"/>
                              <w:marBottom w:val="0"/>
                              <w:divBdr>
                                <w:top w:val="none" w:sz="0" w:space="0" w:color="auto"/>
                                <w:left w:val="none" w:sz="0" w:space="0" w:color="auto"/>
                                <w:bottom w:val="none" w:sz="0" w:space="0" w:color="auto"/>
                                <w:right w:val="none" w:sz="0" w:space="0" w:color="auto"/>
                              </w:divBdr>
                            </w:div>
                            <w:div w:id="85314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942201">
                      <w:marLeft w:val="0"/>
                      <w:marRight w:val="0"/>
                      <w:marTop w:val="0"/>
                      <w:marBottom w:val="0"/>
                      <w:divBdr>
                        <w:top w:val="none" w:sz="0" w:space="0" w:color="auto"/>
                        <w:left w:val="none" w:sz="0" w:space="0" w:color="auto"/>
                        <w:bottom w:val="none" w:sz="0" w:space="0" w:color="auto"/>
                        <w:right w:val="none" w:sz="0" w:space="0" w:color="auto"/>
                      </w:divBdr>
                      <w:divsChild>
                        <w:div w:id="498811059">
                          <w:marLeft w:val="0"/>
                          <w:marRight w:val="0"/>
                          <w:marTop w:val="0"/>
                          <w:marBottom w:val="0"/>
                          <w:divBdr>
                            <w:top w:val="none" w:sz="0" w:space="0" w:color="auto"/>
                            <w:left w:val="none" w:sz="0" w:space="0" w:color="auto"/>
                            <w:bottom w:val="none" w:sz="0" w:space="0" w:color="auto"/>
                            <w:right w:val="none" w:sz="0" w:space="0" w:color="auto"/>
                          </w:divBdr>
                          <w:divsChild>
                            <w:div w:id="54618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343988">
                      <w:marLeft w:val="0"/>
                      <w:marRight w:val="0"/>
                      <w:marTop w:val="0"/>
                      <w:marBottom w:val="0"/>
                      <w:divBdr>
                        <w:top w:val="none" w:sz="0" w:space="0" w:color="auto"/>
                        <w:left w:val="none" w:sz="0" w:space="0" w:color="auto"/>
                        <w:bottom w:val="none" w:sz="0" w:space="0" w:color="auto"/>
                        <w:right w:val="none" w:sz="0" w:space="0" w:color="auto"/>
                      </w:divBdr>
                      <w:divsChild>
                        <w:div w:id="1993951055">
                          <w:marLeft w:val="0"/>
                          <w:marRight w:val="0"/>
                          <w:marTop w:val="0"/>
                          <w:marBottom w:val="0"/>
                          <w:divBdr>
                            <w:top w:val="none" w:sz="0" w:space="0" w:color="auto"/>
                            <w:left w:val="none" w:sz="0" w:space="0" w:color="auto"/>
                            <w:bottom w:val="none" w:sz="0" w:space="0" w:color="auto"/>
                            <w:right w:val="none" w:sz="0" w:space="0" w:color="auto"/>
                          </w:divBdr>
                          <w:divsChild>
                            <w:div w:id="32004045">
                              <w:marLeft w:val="0"/>
                              <w:marRight w:val="0"/>
                              <w:marTop w:val="0"/>
                              <w:marBottom w:val="0"/>
                              <w:divBdr>
                                <w:top w:val="none" w:sz="0" w:space="0" w:color="auto"/>
                                <w:left w:val="none" w:sz="0" w:space="0" w:color="auto"/>
                                <w:bottom w:val="none" w:sz="0" w:space="0" w:color="auto"/>
                                <w:right w:val="none" w:sz="0" w:space="0" w:color="auto"/>
                              </w:divBdr>
                              <w:divsChild>
                                <w:div w:id="533619535">
                                  <w:marLeft w:val="0"/>
                                  <w:marRight w:val="0"/>
                                  <w:marTop w:val="0"/>
                                  <w:marBottom w:val="0"/>
                                  <w:divBdr>
                                    <w:top w:val="none" w:sz="0" w:space="0" w:color="auto"/>
                                    <w:left w:val="none" w:sz="0" w:space="0" w:color="auto"/>
                                    <w:bottom w:val="none" w:sz="0" w:space="0" w:color="auto"/>
                                    <w:right w:val="none" w:sz="0" w:space="0" w:color="auto"/>
                                  </w:divBdr>
                                  <w:divsChild>
                                    <w:div w:id="50359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5282936">
              <w:marLeft w:val="0"/>
              <w:marRight w:val="0"/>
              <w:marTop w:val="0"/>
              <w:marBottom w:val="0"/>
              <w:divBdr>
                <w:top w:val="none" w:sz="0" w:space="0" w:color="auto"/>
                <w:left w:val="none" w:sz="0" w:space="0" w:color="auto"/>
                <w:bottom w:val="none" w:sz="0" w:space="0" w:color="auto"/>
                <w:right w:val="none" w:sz="0" w:space="0" w:color="auto"/>
              </w:divBdr>
              <w:divsChild>
                <w:div w:id="788353137">
                  <w:marLeft w:val="0"/>
                  <w:marRight w:val="0"/>
                  <w:marTop w:val="0"/>
                  <w:marBottom w:val="0"/>
                  <w:divBdr>
                    <w:top w:val="none" w:sz="0" w:space="0" w:color="auto"/>
                    <w:left w:val="none" w:sz="0" w:space="0" w:color="auto"/>
                    <w:bottom w:val="none" w:sz="0" w:space="0" w:color="auto"/>
                    <w:right w:val="none" w:sz="0" w:space="0" w:color="auto"/>
                  </w:divBdr>
                </w:div>
              </w:divsChild>
            </w:div>
            <w:div w:id="849488052">
              <w:marLeft w:val="0"/>
              <w:marRight w:val="0"/>
              <w:marTop w:val="0"/>
              <w:marBottom w:val="0"/>
              <w:divBdr>
                <w:top w:val="none" w:sz="0" w:space="0" w:color="auto"/>
                <w:left w:val="none" w:sz="0" w:space="0" w:color="auto"/>
                <w:bottom w:val="none" w:sz="0" w:space="0" w:color="auto"/>
                <w:right w:val="none" w:sz="0" w:space="0" w:color="auto"/>
              </w:divBdr>
            </w:div>
            <w:div w:id="129059426">
              <w:marLeft w:val="0"/>
              <w:marRight w:val="0"/>
              <w:marTop w:val="0"/>
              <w:marBottom w:val="0"/>
              <w:divBdr>
                <w:top w:val="none" w:sz="0" w:space="0" w:color="auto"/>
                <w:left w:val="none" w:sz="0" w:space="0" w:color="auto"/>
                <w:bottom w:val="none" w:sz="0" w:space="0" w:color="auto"/>
                <w:right w:val="none" w:sz="0" w:space="0" w:color="auto"/>
              </w:divBdr>
            </w:div>
            <w:div w:id="989677444">
              <w:marLeft w:val="0"/>
              <w:marRight w:val="0"/>
              <w:marTop w:val="0"/>
              <w:marBottom w:val="0"/>
              <w:divBdr>
                <w:top w:val="none" w:sz="0" w:space="0" w:color="auto"/>
                <w:left w:val="none" w:sz="0" w:space="0" w:color="auto"/>
                <w:bottom w:val="none" w:sz="0" w:space="0" w:color="auto"/>
                <w:right w:val="none" w:sz="0" w:space="0" w:color="auto"/>
              </w:divBdr>
            </w:div>
            <w:div w:id="1029531060">
              <w:marLeft w:val="0"/>
              <w:marRight w:val="0"/>
              <w:marTop w:val="0"/>
              <w:marBottom w:val="0"/>
              <w:divBdr>
                <w:top w:val="none" w:sz="0" w:space="0" w:color="auto"/>
                <w:left w:val="none" w:sz="0" w:space="0" w:color="auto"/>
                <w:bottom w:val="none" w:sz="0" w:space="0" w:color="auto"/>
                <w:right w:val="none" w:sz="0" w:space="0" w:color="auto"/>
              </w:divBdr>
            </w:div>
            <w:div w:id="108823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340487">
      <w:bodyDiv w:val="1"/>
      <w:marLeft w:val="0"/>
      <w:marRight w:val="0"/>
      <w:marTop w:val="0"/>
      <w:marBottom w:val="0"/>
      <w:divBdr>
        <w:top w:val="none" w:sz="0" w:space="0" w:color="auto"/>
        <w:left w:val="none" w:sz="0" w:space="0" w:color="auto"/>
        <w:bottom w:val="none" w:sz="0" w:space="0" w:color="auto"/>
        <w:right w:val="none" w:sz="0" w:space="0" w:color="auto"/>
      </w:divBdr>
    </w:div>
    <w:div w:id="731806267">
      <w:bodyDiv w:val="1"/>
      <w:marLeft w:val="0"/>
      <w:marRight w:val="0"/>
      <w:marTop w:val="0"/>
      <w:marBottom w:val="0"/>
      <w:divBdr>
        <w:top w:val="none" w:sz="0" w:space="0" w:color="auto"/>
        <w:left w:val="none" w:sz="0" w:space="0" w:color="auto"/>
        <w:bottom w:val="none" w:sz="0" w:space="0" w:color="auto"/>
        <w:right w:val="none" w:sz="0" w:space="0" w:color="auto"/>
      </w:divBdr>
    </w:div>
    <w:div w:id="861628554">
      <w:bodyDiv w:val="1"/>
      <w:marLeft w:val="0"/>
      <w:marRight w:val="0"/>
      <w:marTop w:val="0"/>
      <w:marBottom w:val="0"/>
      <w:divBdr>
        <w:top w:val="none" w:sz="0" w:space="0" w:color="auto"/>
        <w:left w:val="none" w:sz="0" w:space="0" w:color="auto"/>
        <w:bottom w:val="none" w:sz="0" w:space="0" w:color="auto"/>
        <w:right w:val="none" w:sz="0" w:space="0" w:color="auto"/>
      </w:divBdr>
      <w:divsChild>
        <w:div w:id="2116513465">
          <w:marLeft w:val="-825"/>
          <w:marRight w:val="0"/>
          <w:marTop w:val="0"/>
          <w:marBottom w:val="0"/>
          <w:divBdr>
            <w:top w:val="none" w:sz="0" w:space="0" w:color="auto"/>
            <w:left w:val="none" w:sz="0" w:space="0" w:color="auto"/>
            <w:bottom w:val="none" w:sz="0" w:space="0" w:color="auto"/>
            <w:right w:val="none" w:sz="0" w:space="0" w:color="auto"/>
          </w:divBdr>
          <w:divsChild>
            <w:div w:id="85731407">
              <w:marLeft w:val="0"/>
              <w:marRight w:val="0"/>
              <w:marTop w:val="0"/>
              <w:marBottom w:val="0"/>
              <w:divBdr>
                <w:top w:val="none" w:sz="0" w:space="0" w:color="auto"/>
                <w:left w:val="none" w:sz="0" w:space="0" w:color="auto"/>
                <w:bottom w:val="none" w:sz="0" w:space="0" w:color="auto"/>
                <w:right w:val="none" w:sz="0" w:space="0" w:color="auto"/>
              </w:divBdr>
              <w:divsChild>
                <w:div w:id="152964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968604">
          <w:marLeft w:val="225"/>
          <w:marRight w:val="225"/>
          <w:marTop w:val="0"/>
          <w:marBottom w:val="0"/>
          <w:divBdr>
            <w:top w:val="none" w:sz="0" w:space="0" w:color="auto"/>
            <w:left w:val="none" w:sz="0" w:space="0" w:color="auto"/>
            <w:bottom w:val="none" w:sz="0" w:space="0" w:color="auto"/>
            <w:right w:val="none" w:sz="0" w:space="0" w:color="auto"/>
          </w:divBdr>
          <w:divsChild>
            <w:div w:id="667682268">
              <w:marLeft w:val="0"/>
              <w:marRight w:val="0"/>
              <w:marTop w:val="0"/>
              <w:marBottom w:val="0"/>
              <w:divBdr>
                <w:top w:val="none" w:sz="0" w:space="0" w:color="auto"/>
                <w:left w:val="none" w:sz="0" w:space="0" w:color="auto"/>
                <w:bottom w:val="none" w:sz="0" w:space="0" w:color="auto"/>
                <w:right w:val="none" w:sz="0" w:space="0" w:color="auto"/>
              </w:divBdr>
            </w:div>
            <w:div w:id="1243025491">
              <w:marLeft w:val="0"/>
              <w:marRight w:val="0"/>
              <w:marTop w:val="0"/>
              <w:marBottom w:val="0"/>
              <w:divBdr>
                <w:top w:val="none" w:sz="0" w:space="0" w:color="auto"/>
                <w:left w:val="none" w:sz="0" w:space="0" w:color="auto"/>
                <w:bottom w:val="none" w:sz="0" w:space="0" w:color="auto"/>
                <w:right w:val="none" w:sz="0" w:space="0" w:color="auto"/>
              </w:divBdr>
            </w:div>
            <w:div w:id="728647879">
              <w:marLeft w:val="0"/>
              <w:marRight w:val="0"/>
              <w:marTop w:val="0"/>
              <w:marBottom w:val="0"/>
              <w:divBdr>
                <w:top w:val="none" w:sz="0" w:space="0" w:color="auto"/>
                <w:left w:val="none" w:sz="0" w:space="0" w:color="auto"/>
                <w:bottom w:val="none" w:sz="0" w:space="0" w:color="auto"/>
                <w:right w:val="none" w:sz="0" w:space="0" w:color="auto"/>
              </w:divBdr>
              <w:divsChild>
                <w:div w:id="1213271933">
                  <w:marLeft w:val="0"/>
                  <w:marRight w:val="0"/>
                  <w:marTop w:val="0"/>
                  <w:marBottom w:val="0"/>
                  <w:divBdr>
                    <w:top w:val="none" w:sz="0" w:space="0" w:color="auto"/>
                    <w:left w:val="none" w:sz="0" w:space="0" w:color="auto"/>
                    <w:bottom w:val="none" w:sz="0" w:space="0" w:color="auto"/>
                    <w:right w:val="none" w:sz="0" w:space="0" w:color="auto"/>
                  </w:divBdr>
                  <w:divsChild>
                    <w:div w:id="133819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784222">
              <w:marLeft w:val="0"/>
              <w:marRight w:val="0"/>
              <w:marTop w:val="375"/>
              <w:marBottom w:val="0"/>
              <w:divBdr>
                <w:top w:val="none" w:sz="0" w:space="0" w:color="auto"/>
                <w:left w:val="none" w:sz="0" w:space="0" w:color="auto"/>
                <w:bottom w:val="none" w:sz="0" w:space="0" w:color="auto"/>
                <w:right w:val="none" w:sz="0" w:space="0" w:color="auto"/>
              </w:divBdr>
              <w:divsChild>
                <w:div w:id="882474124">
                  <w:marLeft w:val="0"/>
                  <w:marRight w:val="0"/>
                  <w:marTop w:val="0"/>
                  <w:marBottom w:val="0"/>
                  <w:divBdr>
                    <w:top w:val="none" w:sz="0" w:space="8" w:color="auto"/>
                    <w:left w:val="single" w:sz="12" w:space="7" w:color="5987C6"/>
                    <w:bottom w:val="none" w:sz="0" w:space="8" w:color="auto"/>
                    <w:right w:val="none" w:sz="0" w:space="7" w:color="auto"/>
                  </w:divBdr>
                </w:div>
                <w:div w:id="1174300877">
                  <w:marLeft w:val="0"/>
                  <w:marRight w:val="0"/>
                  <w:marTop w:val="0"/>
                  <w:marBottom w:val="0"/>
                  <w:divBdr>
                    <w:top w:val="none" w:sz="0" w:space="4" w:color="auto"/>
                    <w:left w:val="single" w:sz="12" w:space="8" w:color="5987C6"/>
                    <w:bottom w:val="none" w:sz="0" w:space="4" w:color="auto"/>
                    <w:right w:val="none" w:sz="0" w:space="8" w:color="auto"/>
                  </w:divBdr>
                </w:div>
                <w:div w:id="642387039">
                  <w:marLeft w:val="0"/>
                  <w:marRight w:val="0"/>
                  <w:marTop w:val="0"/>
                  <w:marBottom w:val="0"/>
                  <w:divBdr>
                    <w:top w:val="none" w:sz="0" w:space="0" w:color="auto"/>
                    <w:left w:val="none" w:sz="0" w:space="0" w:color="auto"/>
                    <w:bottom w:val="none" w:sz="0" w:space="0" w:color="auto"/>
                    <w:right w:val="none" w:sz="0" w:space="0" w:color="auto"/>
                  </w:divBdr>
                  <w:divsChild>
                    <w:div w:id="843592185">
                      <w:marLeft w:val="0"/>
                      <w:marRight w:val="0"/>
                      <w:marTop w:val="0"/>
                      <w:marBottom w:val="0"/>
                      <w:divBdr>
                        <w:top w:val="none" w:sz="0" w:space="0" w:color="auto"/>
                        <w:left w:val="none" w:sz="0" w:space="0" w:color="auto"/>
                        <w:bottom w:val="none" w:sz="0" w:space="0" w:color="auto"/>
                        <w:right w:val="none" w:sz="0" w:space="0" w:color="auto"/>
                      </w:divBdr>
                    </w:div>
                  </w:divsChild>
                </w:div>
                <w:div w:id="195771839">
                  <w:marLeft w:val="0"/>
                  <w:marRight w:val="0"/>
                  <w:marTop w:val="0"/>
                  <w:marBottom w:val="0"/>
                  <w:divBdr>
                    <w:top w:val="none" w:sz="0" w:space="0" w:color="auto"/>
                    <w:left w:val="none" w:sz="0" w:space="0" w:color="auto"/>
                    <w:bottom w:val="none" w:sz="0" w:space="0" w:color="auto"/>
                    <w:right w:val="none" w:sz="0" w:space="0" w:color="auto"/>
                  </w:divBdr>
                  <w:divsChild>
                    <w:div w:id="626816585">
                      <w:marLeft w:val="0"/>
                      <w:marRight w:val="0"/>
                      <w:marTop w:val="0"/>
                      <w:marBottom w:val="0"/>
                      <w:divBdr>
                        <w:top w:val="none" w:sz="0" w:space="0" w:color="auto"/>
                        <w:left w:val="none" w:sz="0" w:space="0" w:color="auto"/>
                        <w:bottom w:val="none" w:sz="0" w:space="0" w:color="auto"/>
                        <w:right w:val="none" w:sz="0" w:space="0" w:color="auto"/>
                      </w:divBdr>
                      <w:divsChild>
                        <w:div w:id="146226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41807">
                  <w:marLeft w:val="0"/>
                  <w:marRight w:val="0"/>
                  <w:marTop w:val="0"/>
                  <w:marBottom w:val="0"/>
                  <w:divBdr>
                    <w:top w:val="none" w:sz="0" w:space="0" w:color="auto"/>
                    <w:left w:val="none" w:sz="0" w:space="0" w:color="auto"/>
                    <w:bottom w:val="none" w:sz="0" w:space="0" w:color="auto"/>
                    <w:right w:val="none" w:sz="0" w:space="0" w:color="auto"/>
                  </w:divBdr>
                  <w:divsChild>
                    <w:div w:id="1500459056">
                      <w:marLeft w:val="0"/>
                      <w:marRight w:val="0"/>
                      <w:marTop w:val="0"/>
                      <w:marBottom w:val="0"/>
                      <w:divBdr>
                        <w:top w:val="none" w:sz="0" w:space="0" w:color="auto"/>
                        <w:left w:val="none" w:sz="0" w:space="0" w:color="auto"/>
                        <w:bottom w:val="none" w:sz="0" w:space="0" w:color="auto"/>
                        <w:right w:val="none" w:sz="0" w:space="0" w:color="auto"/>
                      </w:divBdr>
                    </w:div>
                    <w:div w:id="112454435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245069549">
      <w:bodyDiv w:val="1"/>
      <w:marLeft w:val="0"/>
      <w:marRight w:val="0"/>
      <w:marTop w:val="0"/>
      <w:marBottom w:val="0"/>
      <w:divBdr>
        <w:top w:val="none" w:sz="0" w:space="0" w:color="auto"/>
        <w:left w:val="none" w:sz="0" w:space="0" w:color="auto"/>
        <w:bottom w:val="none" w:sz="0" w:space="0" w:color="auto"/>
        <w:right w:val="none" w:sz="0" w:space="0" w:color="auto"/>
      </w:divBdr>
      <w:divsChild>
        <w:div w:id="951476150">
          <w:marLeft w:val="0"/>
          <w:marRight w:val="0"/>
          <w:marTop w:val="0"/>
          <w:marBottom w:val="0"/>
          <w:divBdr>
            <w:top w:val="none" w:sz="0" w:space="0" w:color="auto"/>
            <w:left w:val="none" w:sz="0" w:space="0" w:color="auto"/>
            <w:bottom w:val="none" w:sz="0" w:space="0" w:color="auto"/>
            <w:right w:val="none" w:sz="0" w:space="0" w:color="auto"/>
          </w:divBdr>
          <w:divsChild>
            <w:div w:id="1859155792">
              <w:marLeft w:val="0"/>
              <w:marRight w:val="0"/>
              <w:marTop w:val="0"/>
              <w:marBottom w:val="750"/>
              <w:divBdr>
                <w:top w:val="none" w:sz="0" w:space="0" w:color="auto"/>
                <w:left w:val="none" w:sz="0" w:space="0" w:color="auto"/>
                <w:bottom w:val="none" w:sz="0" w:space="0" w:color="auto"/>
                <w:right w:val="none" w:sz="0" w:space="0" w:color="auto"/>
              </w:divBdr>
              <w:divsChild>
                <w:div w:id="1836799542">
                  <w:marLeft w:val="0"/>
                  <w:marRight w:val="0"/>
                  <w:marTop w:val="0"/>
                  <w:marBottom w:val="0"/>
                  <w:divBdr>
                    <w:top w:val="none" w:sz="0" w:space="0" w:color="auto"/>
                    <w:left w:val="none" w:sz="0" w:space="0" w:color="auto"/>
                    <w:bottom w:val="none" w:sz="0" w:space="0" w:color="auto"/>
                    <w:right w:val="none" w:sz="0" w:space="0" w:color="auto"/>
                  </w:divBdr>
                </w:div>
              </w:divsChild>
            </w:div>
            <w:div w:id="1685788484">
              <w:marLeft w:val="0"/>
              <w:marRight w:val="0"/>
              <w:marTop w:val="360"/>
              <w:marBottom w:val="720"/>
              <w:divBdr>
                <w:top w:val="none" w:sz="0" w:space="0" w:color="auto"/>
                <w:left w:val="none" w:sz="0" w:space="0" w:color="auto"/>
                <w:bottom w:val="none" w:sz="0" w:space="0" w:color="auto"/>
                <w:right w:val="none" w:sz="0" w:space="0" w:color="auto"/>
              </w:divBdr>
            </w:div>
            <w:div w:id="671952409">
              <w:marLeft w:val="0"/>
              <w:marRight w:val="0"/>
              <w:marTop w:val="0"/>
              <w:marBottom w:val="350"/>
              <w:divBdr>
                <w:top w:val="none" w:sz="0" w:space="0" w:color="auto"/>
                <w:left w:val="none" w:sz="0" w:space="0" w:color="auto"/>
                <w:bottom w:val="none" w:sz="0" w:space="0" w:color="auto"/>
                <w:right w:val="none" w:sz="0" w:space="0" w:color="auto"/>
              </w:divBdr>
              <w:divsChild>
                <w:div w:id="1954285102">
                  <w:marLeft w:val="0"/>
                  <w:marRight w:val="0"/>
                  <w:marTop w:val="360"/>
                  <w:marBottom w:val="360"/>
                  <w:divBdr>
                    <w:top w:val="none" w:sz="0" w:space="0" w:color="auto"/>
                    <w:left w:val="none" w:sz="0" w:space="0" w:color="auto"/>
                    <w:bottom w:val="none" w:sz="0" w:space="0" w:color="auto"/>
                    <w:right w:val="none" w:sz="0" w:space="0" w:color="auto"/>
                  </w:divBdr>
                  <w:divsChild>
                    <w:div w:id="142043370">
                      <w:marLeft w:val="0"/>
                      <w:marRight w:val="0"/>
                      <w:marTop w:val="0"/>
                      <w:marBottom w:val="0"/>
                      <w:divBdr>
                        <w:top w:val="none" w:sz="0" w:space="0" w:color="auto"/>
                        <w:left w:val="none" w:sz="0" w:space="0" w:color="auto"/>
                        <w:bottom w:val="none" w:sz="0" w:space="0" w:color="auto"/>
                        <w:right w:val="none" w:sz="0" w:space="0" w:color="auto"/>
                      </w:divBdr>
                      <w:divsChild>
                        <w:div w:id="419302033">
                          <w:marLeft w:val="0"/>
                          <w:marRight w:val="0"/>
                          <w:marTop w:val="0"/>
                          <w:marBottom w:val="0"/>
                          <w:divBdr>
                            <w:top w:val="none" w:sz="0" w:space="0" w:color="auto"/>
                            <w:left w:val="none" w:sz="0" w:space="0" w:color="auto"/>
                            <w:bottom w:val="none" w:sz="0" w:space="0" w:color="auto"/>
                            <w:right w:val="none" w:sz="0" w:space="0" w:color="auto"/>
                          </w:divBdr>
                        </w:div>
                        <w:div w:id="1496460011">
                          <w:marLeft w:val="0"/>
                          <w:marRight w:val="0"/>
                          <w:marTop w:val="0"/>
                          <w:marBottom w:val="0"/>
                          <w:divBdr>
                            <w:top w:val="single" w:sz="6" w:space="30" w:color="000000"/>
                            <w:left w:val="single" w:sz="6" w:space="30" w:color="000000"/>
                            <w:bottom w:val="single" w:sz="6" w:space="30" w:color="000000"/>
                            <w:right w:val="single" w:sz="6" w:space="30" w:color="000000"/>
                          </w:divBdr>
                          <w:divsChild>
                            <w:div w:id="1234848675">
                              <w:marLeft w:val="0"/>
                              <w:marRight w:val="0"/>
                              <w:marTop w:val="0"/>
                              <w:marBottom w:val="0"/>
                              <w:divBdr>
                                <w:top w:val="none" w:sz="0" w:space="0" w:color="auto"/>
                                <w:left w:val="none" w:sz="0" w:space="0" w:color="auto"/>
                                <w:bottom w:val="none" w:sz="0" w:space="0" w:color="auto"/>
                                <w:right w:val="none" w:sz="0" w:space="0" w:color="auto"/>
                              </w:divBdr>
                              <w:divsChild>
                                <w:div w:id="1041058886">
                                  <w:marLeft w:val="0"/>
                                  <w:marRight w:val="0"/>
                                  <w:marTop w:val="0"/>
                                  <w:marBottom w:val="0"/>
                                  <w:divBdr>
                                    <w:top w:val="none" w:sz="0" w:space="0" w:color="auto"/>
                                    <w:left w:val="none" w:sz="0" w:space="0" w:color="auto"/>
                                    <w:bottom w:val="none" w:sz="0" w:space="0" w:color="auto"/>
                                    <w:right w:val="none" w:sz="0" w:space="0" w:color="auto"/>
                                  </w:divBdr>
                                  <w:divsChild>
                                    <w:div w:id="550072875">
                                      <w:marLeft w:val="0"/>
                                      <w:marRight w:val="0"/>
                                      <w:marTop w:val="0"/>
                                      <w:marBottom w:val="0"/>
                                      <w:divBdr>
                                        <w:top w:val="none" w:sz="0" w:space="0" w:color="auto"/>
                                        <w:left w:val="none" w:sz="0" w:space="0" w:color="auto"/>
                                        <w:bottom w:val="none" w:sz="0" w:space="0" w:color="auto"/>
                                        <w:right w:val="none" w:sz="0" w:space="0" w:color="auto"/>
                                      </w:divBdr>
                                      <w:divsChild>
                                        <w:div w:id="1624997427">
                                          <w:marLeft w:val="0"/>
                                          <w:marRight w:val="0"/>
                                          <w:marTop w:val="0"/>
                                          <w:marBottom w:val="180"/>
                                          <w:divBdr>
                                            <w:top w:val="none" w:sz="0" w:space="0" w:color="auto"/>
                                            <w:left w:val="none" w:sz="0" w:space="0" w:color="auto"/>
                                            <w:bottom w:val="none" w:sz="0" w:space="0" w:color="auto"/>
                                            <w:right w:val="none" w:sz="0" w:space="0" w:color="auto"/>
                                          </w:divBdr>
                                        </w:div>
                                      </w:divsChild>
                                    </w:div>
                                    <w:div w:id="6634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896669">
              <w:marLeft w:val="0"/>
              <w:marRight w:val="0"/>
              <w:marTop w:val="0"/>
              <w:marBottom w:val="360"/>
              <w:divBdr>
                <w:top w:val="none" w:sz="0" w:space="0" w:color="auto"/>
                <w:left w:val="none" w:sz="0" w:space="0" w:color="auto"/>
                <w:bottom w:val="none" w:sz="0" w:space="0" w:color="auto"/>
                <w:right w:val="none" w:sz="0" w:space="0" w:color="auto"/>
              </w:divBdr>
            </w:div>
          </w:divsChild>
        </w:div>
        <w:div w:id="1594361986">
          <w:marLeft w:val="0"/>
          <w:marRight w:val="0"/>
          <w:marTop w:val="360"/>
          <w:marBottom w:val="720"/>
          <w:divBdr>
            <w:top w:val="none" w:sz="0" w:space="0" w:color="auto"/>
            <w:left w:val="none" w:sz="0" w:space="0" w:color="auto"/>
            <w:bottom w:val="none" w:sz="0" w:space="0" w:color="auto"/>
            <w:right w:val="none" w:sz="0" w:space="0" w:color="auto"/>
          </w:divBdr>
        </w:div>
        <w:div w:id="1746873834">
          <w:marLeft w:val="0"/>
          <w:marRight w:val="0"/>
          <w:marTop w:val="0"/>
          <w:marBottom w:val="300"/>
          <w:divBdr>
            <w:top w:val="none" w:sz="0" w:space="0" w:color="auto"/>
            <w:left w:val="none" w:sz="0" w:space="0" w:color="auto"/>
            <w:bottom w:val="none" w:sz="0" w:space="0" w:color="auto"/>
            <w:right w:val="none" w:sz="0" w:space="0" w:color="auto"/>
          </w:divBdr>
        </w:div>
        <w:div w:id="175966528">
          <w:marLeft w:val="360"/>
          <w:marRight w:val="0"/>
          <w:marTop w:val="0"/>
          <w:marBottom w:val="360"/>
          <w:divBdr>
            <w:top w:val="none" w:sz="0" w:space="0" w:color="auto"/>
            <w:left w:val="none" w:sz="0" w:space="0" w:color="auto"/>
            <w:bottom w:val="none" w:sz="0" w:space="0" w:color="auto"/>
            <w:right w:val="none" w:sz="0" w:space="0" w:color="auto"/>
          </w:divBdr>
        </w:div>
        <w:div w:id="1904296396">
          <w:marLeft w:val="360"/>
          <w:marRight w:val="0"/>
          <w:marTop w:val="0"/>
          <w:marBottom w:val="360"/>
          <w:divBdr>
            <w:top w:val="none" w:sz="0" w:space="0" w:color="auto"/>
            <w:left w:val="none" w:sz="0" w:space="0" w:color="auto"/>
            <w:bottom w:val="none" w:sz="0" w:space="0" w:color="auto"/>
            <w:right w:val="none" w:sz="0" w:space="0" w:color="auto"/>
          </w:divBdr>
        </w:div>
        <w:div w:id="1093473715">
          <w:marLeft w:val="0"/>
          <w:marRight w:val="0"/>
          <w:marTop w:val="0"/>
          <w:marBottom w:val="360"/>
          <w:divBdr>
            <w:top w:val="none" w:sz="0" w:space="0" w:color="auto"/>
            <w:left w:val="none" w:sz="0" w:space="0" w:color="auto"/>
            <w:bottom w:val="none" w:sz="0" w:space="0" w:color="auto"/>
            <w:right w:val="none" w:sz="0" w:space="0" w:color="auto"/>
          </w:divBdr>
        </w:div>
        <w:div w:id="2074692582">
          <w:marLeft w:val="0"/>
          <w:marRight w:val="0"/>
          <w:marTop w:val="0"/>
          <w:marBottom w:val="360"/>
          <w:divBdr>
            <w:top w:val="none" w:sz="0" w:space="0" w:color="auto"/>
            <w:left w:val="none" w:sz="0" w:space="0" w:color="auto"/>
            <w:bottom w:val="none" w:sz="0" w:space="0" w:color="auto"/>
            <w:right w:val="none" w:sz="0" w:space="0" w:color="auto"/>
          </w:divBdr>
        </w:div>
        <w:div w:id="521431430">
          <w:marLeft w:val="0"/>
          <w:marRight w:val="0"/>
          <w:marTop w:val="0"/>
          <w:marBottom w:val="750"/>
          <w:divBdr>
            <w:top w:val="none" w:sz="0" w:space="0" w:color="auto"/>
            <w:left w:val="none" w:sz="0" w:space="0" w:color="auto"/>
            <w:bottom w:val="none" w:sz="0" w:space="0" w:color="auto"/>
            <w:right w:val="none" w:sz="0" w:space="0" w:color="auto"/>
          </w:divBdr>
          <w:divsChild>
            <w:div w:id="1186671668">
              <w:marLeft w:val="0"/>
              <w:marRight w:val="0"/>
              <w:marTop w:val="0"/>
              <w:marBottom w:val="0"/>
              <w:divBdr>
                <w:top w:val="none" w:sz="0" w:space="0" w:color="auto"/>
                <w:left w:val="none" w:sz="0" w:space="0" w:color="auto"/>
                <w:bottom w:val="none" w:sz="0" w:space="0" w:color="auto"/>
                <w:right w:val="none" w:sz="0" w:space="0" w:color="auto"/>
              </w:divBdr>
            </w:div>
            <w:div w:id="1161390118">
              <w:marLeft w:val="0"/>
              <w:marRight w:val="0"/>
              <w:marTop w:val="0"/>
              <w:marBottom w:val="0"/>
              <w:divBdr>
                <w:top w:val="none" w:sz="0" w:space="0" w:color="auto"/>
                <w:left w:val="none" w:sz="0" w:space="0" w:color="auto"/>
                <w:bottom w:val="none" w:sz="0" w:space="0" w:color="auto"/>
                <w:right w:val="none" w:sz="0" w:space="0" w:color="auto"/>
              </w:divBdr>
            </w:div>
            <w:div w:id="395934435">
              <w:marLeft w:val="0"/>
              <w:marRight w:val="0"/>
              <w:marTop w:val="0"/>
              <w:marBottom w:val="0"/>
              <w:divBdr>
                <w:top w:val="none" w:sz="0" w:space="0" w:color="auto"/>
                <w:left w:val="none" w:sz="0" w:space="0" w:color="auto"/>
                <w:bottom w:val="none" w:sz="0" w:space="0" w:color="auto"/>
                <w:right w:val="none" w:sz="0" w:space="0" w:color="auto"/>
              </w:divBdr>
            </w:div>
            <w:div w:id="1008672451">
              <w:marLeft w:val="0"/>
              <w:marRight w:val="0"/>
              <w:marTop w:val="0"/>
              <w:marBottom w:val="0"/>
              <w:divBdr>
                <w:top w:val="none" w:sz="0" w:space="0" w:color="auto"/>
                <w:left w:val="none" w:sz="0" w:space="0" w:color="auto"/>
                <w:bottom w:val="none" w:sz="0" w:space="0" w:color="auto"/>
                <w:right w:val="none" w:sz="0" w:space="0" w:color="auto"/>
              </w:divBdr>
            </w:div>
          </w:divsChild>
        </w:div>
        <w:div w:id="1276206479">
          <w:marLeft w:val="0"/>
          <w:marRight w:val="0"/>
          <w:marTop w:val="360"/>
          <w:marBottom w:val="0"/>
          <w:divBdr>
            <w:top w:val="single" w:sz="12" w:space="12" w:color="DADAD5"/>
            <w:left w:val="none" w:sz="0" w:space="0" w:color="auto"/>
            <w:bottom w:val="none" w:sz="0" w:space="0" w:color="auto"/>
            <w:right w:val="none" w:sz="0" w:space="0" w:color="auto"/>
          </w:divBdr>
        </w:div>
      </w:divsChild>
    </w:div>
    <w:div w:id="2004620448">
      <w:bodyDiv w:val="1"/>
      <w:marLeft w:val="0"/>
      <w:marRight w:val="0"/>
      <w:marTop w:val="0"/>
      <w:marBottom w:val="0"/>
      <w:divBdr>
        <w:top w:val="none" w:sz="0" w:space="0" w:color="auto"/>
        <w:left w:val="none" w:sz="0" w:space="0" w:color="auto"/>
        <w:bottom w:val="none" w:sz="0" w:space="0" w:color="auto"/>
        <w:right w:val="none" w:sz="0" w:space="0" w:color="auto"/>
      </w:divBdr>
    </w:div>
    <w:div w:id="2106529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sycnet.apa.org/doi/10.1037/adb0000389" TargetMode="External"/><Relationship Id="rId18" Type="http://schemas.openxmlformats.org/officeDocument/2006/relationships/diagramLayout" Target="diagrams/layout1.xml"/><Relationship Id="rId26" Type="http://schemas.microsoft.com/office/2007/relationships/diagramDrawing" Target="diagrams/drawing2.xml"/><Relationship Id="rId3" Type="http://schemas.openxmlformats.org/officeDocument/2006/relationships/customXml" Target="../customXml/item3.xml"/><Relationship Id="rId21" Type="http://schemas.microsoft.com/office/2007/relationships/diagramDrawing" Target="diagrams/drawing1.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doi.org/10.3390/nu15183922" TargetMode="External"/><Relationship Id="rId17" Type="http://schemas.openxmlformats.org/officeDocument/2006/relationships/diagramData" Target="diagrams/data1.xml"/><Relationship Id="rId25" Type="http://schemas.openxmlformats.org/officeDocument/2006/relationships/diagramColors" Target="diagrams/colors2.xm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diagramColors" Target="diagrams/colors1.xml"/><Relationship Id="rId29" Type="http://schemas.openxmlformats.org/officeDocument/2006/relationships/diagramQuickStyle" Target="diagrams/quickStyle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cdc.gov/school-nutrition/energy-drinks/index.html" TargetMode="External"/><Relationship Id="rId24" Type="http://schemas.openxmlformats.org/officeDocument/2006/relationships/diagramQuickStyle" Target="diagrams/quickStyle2.xml"/><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psycnet.apa.org/doi/10.1089/jcr.2015.0033" TargetMode="External"/><Relationship Id="rId23" Type="http://schemas.openxmlformats.org/officeDocument/2006/relationships/diagramLayout" Target="diagrams/layout2.xml"/><Relationship Id="rId28" Type="http://schemas.openxmlformats.org/officeDocument/2006/relationships/diagramLayout" Target="diagrams/layout3.xml"/><Relationship Id="rId10" Type="http://schemas.openxmlformats.org/officeDocument/2006/relationships/endnotes" Target="endnotes.xml"/><Relationship Id="rId19" Type="http://schemas.openxmlformats.org/officeDocument/2006/relationships/diagramQuickStyle" Target="diagrams/quickStyle1.xml"/><Relationship Id="rId31" Type="http://schemas.microsoft.com/office/2007/relationships/diagramDrawing" Target="diagrams/drawing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verywellhealth.com/are-energy-drinks-bad-for-you-11805426" TargetMode="External"/><Relationship Id="rId22" Type="http://schemas.openxmlformats.org/officeDocument/2006/relationships/diagramData" Target="diagrams/data2.xml"/><Relationship Id="rId27" Type="http://schemas.openxmlformats.org/officeDocument/2006/relationships/diagramData" Target="diagrams/data3.xml"/><Relationship Id="rId30" Type="http://schemas.openxmlformats.org/officeDocument/2006/relationships/diagramColors" Target="diagrams/colors3.xml"/><Relationship Id="rId35" Type="http://schemas.openxmlformats.org/officeDocument/2006/relationships/theme" Target="theme/theme1.xml"/><Relationship Id="rId8" Type="http://schemas.openxmlformats.org/officeDocument/2006/relationships/webSettings" Target="webSettings.xml"/></Relationships>
</file>

<file path=word/diagrams/_rels/data1.xml.rels><?xml version="1.0" encoding="UTF-8" standalone="yes"?>
<Relationships xmlns="http://schemas.openxmlformats.org/package/2006/relationships"><Relationship Id="rId1" Type="http://schemas.openxmlformats.org/officeDocument/2006/relationships/image" Target="../media/image2.jpeg"/></Relationships>
</file>

<file path=word/diagrams/_rels/data2.xml.rels><?xml version="1.0" encoding="UTF-8" standalone="yes"?>
<Relationships xmlns="http://schemas.openxmlformats.org/package/2006/relationships"><Relationship Id="rId3" Type="http://schemas.openxmlformats.org/officeDocument/2006/relationships/image" Target="../media/image5.jpe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diagrams/_rels/data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2.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5.jpe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A97EA9-E7FD-4858-98FF-8E7A4CCFD615}" type="doc">
      <dgm:prSet loTypeId="urn:microsoft.com/office/officeart/2008/layout/AlternatingPictureBlocks" loCatId="picture" qsTypeId="urn:microsoft.com/office/officeart/2005/8/quickstyle/simple3" qsCatId="simple" csTypeId="urn:microsoft.com/office/officeart/2005/8/colors/colorful1" csCatId="colorful" phldr="1"/>
      <dgm:spPr/>
    </dgm:pt>
    <dgm:pt modelId="{3BFCC993-20FC-4061-BBB7-781CE8B7C06D}">
      <dgm:prSet phldrT="[Text]"/>
      <dgm:spPr/>
      <dgm:t>
        <a:bodyPr/>
        <a:lstStyle/>
        <a:p>
          <a:pPr algn="ctr">
            <a:buNone/>
          </a:pPr>
          <a:r>
            <a:rPr lang="en-US"/>
            <a:t>More than </a:t>
          </a:r>
          <a:r>
            <a:rPr lang="en-US" b="1"/>
            <a:t>1,000 teens every year </a:t>
          </a:r>
          <a:r>
            <a:rPr lang="en-US"/>
            <a:t>go to the hospital following use of an energy drink.</a:t>
          </a:r>
        </a:p>
      </dgm:t>
    </dgm:pt>
    <dgm:pt modelId="{A0944C9B-513F-49C8-B988-CD225DFEC122}" type="parTrans" cxnId="{9736C044-F819-4478-AF7F-660F06956DB2}">
      <dgm:prSet/>
      <dgm:spPr/>
      <dgm:t>
        <a:bodyPr/>
        <a:lstStyle/>
        <a:p>
          <a:pPr algn="ctr"/>
          <a:endParaRPr lang="en-US"/>
        </a:p>
      </dgm:t>
    </dgm:pt>
    <dgm:pt modelId="{3D8AC78F-4ECE-4DFD-86D5-1AB428D217F6}" type="sibTrans" cxnId="{9736C044-F819-4478-AF7F-660F06956DB2}">
      <dgm:prSet/>
      <dgm:spPr/>
      <dgm:t>
        <a:bodyPr/>
        <a:lstStyle/>
        <a:p>
          <a:pPr algn="ctr"/>
          <a:endParaRPr lang="en-US"/>
        </a:p>
      </dgm:t>
    </dgm:pt>
    <dgm:pt modelId="{21E00241-3CEE-448E-BA5E-4E88AAC7460F}" type="pres">
      <dgm:prSet presAssocID="{66A97EA9-E7FD-4858-98FF-8E7A4CCFD615}" presName="linearFlow" presStyleCnt="0">
        <dgm:presLayoutVars>
          <dgm:dir/>
          <dgm:resizeHandles val="exact"/>
        </dgm:presLayoutVars>
      </dgm:prSet>
      <dgm:spPr/>
    </dgm:pt>
    <dgm:pt modelId="{30068303-AA5A-4D8A-993E-03F896626071}" type="pres">
      <dgm:prSet presAssocID="{3BFCC993-20FC-4061-BBB7-781CE8B7C06D}" presName="comp" presStyleCnt="0"/>
      <dgm:spPr/>
    </dgm:pt>
    <dgm:pt modelId="{64DDEA48-4018-4460-9023-1AFEAE41CE8C}" type="pres">
      <dgm:prSet presAssocID="{3BFCC993-20FC-4061-BBB7-781CE8B7C06D}" presName="rect2" presStyleLbl="node1" presStyleIdx="0" presStyleCnt="1">
        <dgm:presLayoutVars>
          <dgm:bulletEnabled val="1"/>
        </dgm:presLayoutVars>
      </dgm:prSet>
      <dgm:spPr/>
    </dgm:pt>
    <dgm:pt modelId="{26F1E0FD-0CCE-41FE-9E5D-CD29CFC65838}" type="pres">
      <dgm:prSet presAssocID="{3BFCC993-20FC-4061-BBB7-781CE8B7C06D}" presName="rect1" presStyleLbl="lnNode1" presStyleIdx="0" presStyleCnt="1"/>
      <dgm:spPr>
        <a:blipFill dpi="0"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dgm:spPr>
    </dgm:pt>
  </dgm:ptLst>
  <dgm:cxnLst>
    <dgm:cxn modelId="{42C15623-B9A5-44F7-91EF-E187D4FDE455}" type="presOf" srcId="{3BFCC993-20FC-4061-BBB7-781CE8B7C06D}" destId="{64DDEA48-4018-4460-9023-1AFEAE41CE8C}" srcOrd="0" destOrd="0" presId="urn:microsoft.com/office/officeart/2008/layout/AlternatingPictureBlocks"/>
    <dgm:cxn modelId="{9736C044-F819-4478-AF7F-660F06956DB2}" srcId="{66A97EA9-E7FD-4858-98FF-8E7A4CCFD615}" destId="{3BFCC993-20FC-4061-BBB7-781CE8B7C06D}" srcOrd="0" destOrd="0" parTransId="{A0944C9B-513F-49C8-B988-CD225DFEC122}" sibTransId="{3D8AC78F-4ECE-4DFD-86D5-1AB428D217F6}"/>
    <dgm:cxn modelId="{E46ADF7E-55C0-45EC-B601-E6F0F3DB4D4D}" type="presOf" srcId="{66A97EA9-E7FD-4858-98FF-8E7A4CCFD615}" destId="{21E00241-3CEE-448E-BA5E-4E88AAC7460F}" srcOrd="0" destOrd="0" presId="urn:microsoft.com/office/officeart/2008/layout/AlternatingPictureBlocks"/>
    <dgm:cxn modelId="{9D932AEA-9930-4445-A5DE-E997F59D7CF5}" type="presParOf" srcId="{21E00241-3CEE-448E-BA5E-4E88AAC7460F}" destId="{30068303-AA5A-4D8A-993E-03F896626071}" srcOrd="0" destOrd="0" presId="urn:microsoft.com/office/officeart/2008/layout/AlternatingPictureBlocks"/>
    <dgm:cxn modelId="{4247979B-2DC1-4A86-9FAB-FFC3E3315275}" type="presParOf" srcId="{30068303-AA5A-4D8A-993E-03F896626071}" destId="{64DDEA48-4018-4460-9023-1AFEAE41CE8C}" srcOrd="0" destOrd="0" presId="urn:microsoft.com/office/officeart/2008/layout/AlternatingPictureBlocks"/>
    <dgm:cxn modelId="{10E7DCB1-E338-4712-B5AB-CB11472407E4}" type="presParOf" srcId="{30068303-AA5A-4D8A-993E-03F896626071}" destId="{26F1E0FD-0CCE-41FE-9E5D-CD29CFC65838}" srcOrd="1" destOrd="0" presId="urn:microsoft.com/office/officeart/2008/layout/AlternatingPictureBlocks"/>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1034411-C5E7-4C9B-86EC-62528166B186}"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en-US"/>
        </a:p>
      </dgm:t>
    </dgm:pt>
    <dgm:pt modelId="{53707834-5B35-4EAF-B5B6-676ED5E5606B}">
      <dgm:prSet phldrT="[Text]"/>
      <dgm:spPr/>
      <dgm:t>
        <a:bodyPr/>
        <a:lstStyle/>
        <a:p>
          <a:pPr algn="ctr">
            <a:buFont typeface="Symbol" panose="05050102010706020507" pitchFamily="18" charset="2"/>
            <a:buChar char=""/>
          </a:pPr>
          <a:r>
            <a:rPr lang="en-US"/>
            <a:t>Smoothies, which can include vegetables, fruit, and/or dairy</a:t>
          </a:r>
        </a:p>
      </dgm:t>
    </dgm:pt>
    <dgm:pt modelId="{6240CE37-FE65-4833-A6DC-D47EA12B5692}" type="parTrans" cxnId="{CBDB4672-BAED-4816-BE2E-E17C3D6DB572}">
      <dgm:prSet/>
      <dgm:spPr/>
      <dgm:t>
        <a:bodyPr/>
        <a:lstStyle/>
        <a:p>
          <a:pPr algn="ctr"/>
          <a:endParaRPr lang="en-US"/>
        </a:p>
      </dgm:t>
    </dgm:pt>
    <dgm:pt modelId="{5E62C235-1AA1-4040-BD4E-5D4EE0825639}" type="sibTrans" cxnId="{CBDB4672-BAED-4816-BE2E-E17C3D6DB572}">
      <dgm:prSet/>
      <dgm:spPr/>
      <dgm:t>
        <a:bodyPr/>
        <a:lstStyle/>
        <a:p>
          <a:pPr algn="ctr"/>
          <a:endParaRPr lang="en-US"/>
        </a:p>
      </dgm:t>
    </dgm:pt>
    <dgm:pt modelId="{01EA1B14-AEA1-4982-A3D7-53279EB77A51}">
      <dgm:prSet/>
      <dgm:spPr/>
      <dgm:t>
        <a:bodyPr/>
        <a:lstStyle/>
        <a:p>
          <a:pPr algn="ctr">
            <a:buFont typeface="Symbol" panose="05050102010706020507" pitchFamily="18" charset="2"/>
            <a:buChar char=""/>
          </a:pPr>
          <a:r>
            <a:rPr lang="en-US"/>
            <a:t>Regular caffeinated or decaffeinated coffee </a:t>
          </a:r>
        </a:p>
      </dgm:t>
    </dgm:pt>
    <dgm:pt modelId="{FDA9D690-36ED-40BE-8528-8D4E7F40B8CB}" type="parTrans" cxnId="{9F95248C-ED88-43C4-93ED-3AC54FFBBBD9}">
      <dgm:prSet/>
      <dgm:spPr/>
      <dgm:t>
        <a:bodyPr/>
        <a:lstStyle/>
        <a:p>
          <a:pPr algn="ctr"/>
          <a:endParaRPr lang="en-US"/>
        </a:p>
      </dgm:t>
    </dgm:pt>
    <dgm:pt modelId="{700B3C30-7A89-4904-B756-98A78CD48CD2}" type="sibTrans" cxnId="{9F95248C-ED88-43C4-93ED-3AC54FFBBBD9}">
      <dgm:prSet/>
      <dgm:spPr/>
      <dgm:t>
        <a:bodyPr/>
        <a:lstStyle/>
        <a:p>
          <a:pPr algn="ctr"/>
          <a:endParaRPr lang="en-US"/>
        </a:p>
      </dgm:t>
    </dgm:pt>
    <dgm:pt modelId="{E0F0AB50-59D0-42D3-AEEB-B8093A74DEEF}">
      <dgm:prSet/>
      <dgm:spPr/>
      <dgm:t>
        <a:bodyPr/>
        <a:lstStyle/>
        <a:p>
          <a:pPr algn="ctr">
            <a:buFont typeface="Symbol" panose="05050102010706020507" pitchFamily="18" charset="2"/>
            <a:buChar char=""/>
          </a:pPr>
          <a:r>
            <a:rPr lang="en-US"/>
            <a:t>Caffeinated tea</a:t>
          </a:r>
        </a:p>
      </dgm:t>
    </dgm:pt>
    <dgm:pt modelId="{7E738FFE-FB40-43B1-A4DD-C967CE7B0917}" type="parTrans" cxnId="{49A40664-4707-47B4-A386-C523D1A8F781}">
      <dgm:prSet/>
      <dgm:spPr/>
      <dgm:t>
        <a:bodyPr/>
        <a:lstStyle/>
        <a:p>
          <a:pPr algn="ctr"/>
          <a:endParaRPr lang="en-US"/>
        </a:p>
      </dgm:t>
    </dgm:pt>
    <dgm:pt modelId="{F90A5DFA-1A55-410C-A741-F5C976D3729E}" type="sibTrans" cxnId="{49A40664-4707-47B4-A386-C523D1A8F781}">
      <dgm:prSet/>
      <dgm:spPr/>
      <dgm:t>
        <a:bodyPr/>
        <a:lstStyle/>
        <a:p>
          <a:pPr algn="ctr"/>
          <a:endParaRPr lang="en-US"/>
        </a:p>
      </dgm:t>
    </dgm:pt>
    <dgm:pt modelId="{E71FBDD5-8D00-4016-96D3-6A75DD92ECAC}">
      <dgm:prSet/>
      <dgm:spPr/>
      <dgm:t>
        <a:bodyPr/>
        <a:lstStyle/>
        <a:p>
          <a:pPr algn="ctr">
            <a:buFont typeface="Symbol" panose="05050102010706020507" pitchFamily="18" charset="2"/>
            <a:buChar char=""/>
          </a:pPr>
          <a:r>
            <a:rPr lang="en-US"/>
            <a:t>Dairy or nondairy milk</a:t>
          </a:r>
        </a:p>
      </dgm:t>
    </dgm:pt>
    <dgm:pt modelId="{530A3E3F-C6C4-4737-8EEC-AE13B4F0D1CE}" type="parTrans" cxnId="{18B2319C-47C4-4702-B90C-5624DB92B29C}">
      <dgm:prSet/>
      <dgm:spPr/>
      <dgm:t>
        <a:bodyPr/>
        <a:lstStyle/>
        <a:p>
          <a:pPr algn="ctr"/>
          <a:endParaRPr lang="en-US"/>
        </a:p>
      </dgm:t>
    </dgm:pt>
    <dgm:pt modelId="{865CA123-3CC9-4B5F-940D-23684575FBCB}" type="sibTrans" cxnId="{18B2319C-47C4-4702-B90C-5624DB92B29C}">
      <dgm:prSet/>
      <dgm:spPr/>
      <dgm:t>
        <a:bodyPr/>
        <a:lstStyle/>
        <a:p>
          <a:pPr algn="ctr"/>
          <a:endParaRPr lang="en-US"/>
        </a:p>
      </dgm:t>
    </dgm:pt>
    <dgm:pt modelId="{9B6DA7E2-6CED-449C-A2D0-95D9E2E6946C}">
      <dgm:prSet/>
      <dgm:spPr/>
      <dgm:t>
        <a:bodyPr/>
        <a:lstStyle/>
        <a:p>
          <a:pPr algn="ctr">
            <a:buFont typeface="Symbol" panose="05050102010706020507" pitchFamily="18" charset="2"/>
            <a:buChar char=""/>
          </a:pPr>
          <a:r>
            <a:rPr lang="en-US"/>
            <a:t>Protein shakes</a:t>
          </a:r>
        </a:p>
      </dgm:t>
    </dgm:pt>
    <dgm:pt modelId="{0E382509-B54C-4E59-98B3-9346ED86D409}" type="parTrans" cxnId="{033090EF-D355-410D-8CCB-B874B4F2DAC5}">
      <dgm:prSet/>
      <dgm:spPr/>
      <dgm:t>
        <a:bodyPr/>
        <a:lstStyle/>
        <a:p>
          <a:pPr algn="ctr"/>
          <a:endParaRPr lang="en-US"/>
        </a:p>
      </dgm:t>
    </dgm:pt>
    <dgm:pt modelId="{466B2A75-1131-433E-9C16-7D0DDE027BB0}" type="sibTrans" cxnId="{033090EF-D355-410D-8CCB-B874B4F2DAC5}">
      <dgm:prSet/>
      <dgm:spPr/>
      <dgm:t>
        <a:bodyPr/>
        <a:lstStyle/>
        <a:p>
          <a:pPr algn="ctr"/>
          <a:endParaRPr lang="en-US"/>
        </a:p>
      </dgm:t>
    </dgm:pt>
    <dgm:pt modelId="{AABB476D-269C-488B-B1FF-6A4403B14691}">
      <dgm:prSet/>
      <dgm:spPr/>
      <dgm:t>
        <a:bodyPr/>
        <a:lstStyle/>
        <a:p>
          <a:pPr algn="ctr">
            <a:buFont typeface="Symbol" panose="05050102010706020507" pitchFamily="18" charset="2"/>
            <a:buChar char=""/>
          </a:pPr>
          <a:r>
            <a:rPr lang="en-US"/>
            <a:t>Fruit juice</a:t>
          </a:r>
        </a:p>
      </dgm:t>
    </dgm:pt>
    <dgm:pt modelId="{1C31D113-4354-4CCD-A72C-9105D5FD7D3A}" type="parTrans" cxnId="{DD68BE9D-7CF0-43E6-BEB7-1957AA7B089B}">
      <dgm:prSet/>
      <dgm:spPr/>
      <dgm:t>
        <a:bodyPr/>
        <a:lstStyle/>
        <a:p>
          <a:pPr algn="ctr"/>
          <a:endParaRPr lang="en-US"/>
        </a:p>
      </dgm:t>
    </dgm:pt>
    <dgm:pt modelId="{F95FA22C-F86C-4FCC-803A-EBB185228CFB}" type="sibTrans" cxnId="{DD68BE9D-7CF0-43E6-BEB7-1957AA7B089B}">
      <dgm:prSet/>
      <dgm:spPr/>
      <dgm:t>
        <a:bodyPr/>
        <a:lstStyle/>
        <a:p>
          <a:pPr algn="ctr"/>
          <a:endParaRPr lang="en-US"/>
        </a:p>
      </dgm:t>
    </dgm:pt>
    <dgm:pt modelId="{E1070320-CD74-4A17-B49A-74DFD5BE038E}">
      <dgm:prSet/>
      <dgm:spPr/>
      <dgm:t>
        <a:bodyPr/>
        <a:lstStyle/>
        <a:p>
          <a:pPr algn="ctr"/>
          <a:r>
            <a:rPr lang="en-US"/>
            <a:t>Sports (electrolyte) drinks</a:t>
          </a:r>
        </a:p>
      </dgm:t>
    </dgm:pt>
    <dgm:pt modelId="{BFE365A7-B2A1-4F63-B139-39BC5E6DDF1D}" type="parTrans" cxnId="{018DA8C8-4BE7-4316-B2B3-BB33A0890AF8}">
      <dgm:prSet/>
      <dgm:spPr/>
      <dgm:t>
        <a:bodyPr/>
        <a:lstStyle/>
        <a:p>
          <a:pPr algn="ctr"/>
          <a:endParaRPr lang="en-US"/>
        </a:p>
      </dgm:t>
    </dgm:pt>
    <dgm:pt modelId="{01DDEB8B-F2E4-43DF-86D3-89B972A3899D}" type="sibTrans" cxnId="{018DA8C8-4BE7-4316-B2B3-BB33A0890AF8}">
      <dgm:prSet/>
      <dgm:spPr/>
      <dgm:t>
        <a:bodyPr/>
        <a:lstStyle/>
        <a:p>
          <a:pPr algn="ctr"/>
          <a:endParaRPr lang="en-US"/>
        </a:p>
      </dgm:t>
    </dgm:pt>
    <dgm:pt modelId="{084CB952-6AD1-4A80-8367-B31B5A586F55}" type="pres">
      <dgm:prSet presAssocID="{51034411-C5E7-4C9B-86EC-62528166B186}" presName="Name0" presStyleCnt="0">
        <dgm:presLayoutVars>
          <dgm:dir/>
          <dgm:resizeHandles val="exact"/>
        </dgm:presLayoutVars>
      </dgm:prSet>
      <dgm:spPr/>
    </dgm:pt>
    <dgm:pt modelId="{2019A80D-CD3F-45A2-BD5C-622C5163C05B}" type="pres">
      <dgm:prSet presAssocID="{53707834-5B35-4EAF-B5B6-676ED5E5606B}" presName="compNode" presStyleCnt="0"/>
      <dgm:spPr/>
    </dgm:pt>
    <dgm:pt modelId="{2F6669F8-D665-41E7-9A18-66068017E63D}" type="pres">
      <dgm:prSet presAssocID="{53707834-5B35-4EAF-B5B6-676ED5E5606B}" presName="pictRect" presStyleLbl="node1" presStyleIdx="0" presStyleCnt="7" custLinFactNeighborX="-210" custLinFactNeighborY="18637"/>
      <dgm:spPr>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dgm:spPr>
    </dgm:pt>
    <dgm:pt modelId="{78028A22-8522-418C-BA42-8510B580692A}" type="pres">
      <dgm:prSet presAssocID="{53707834-5B35-4EAF-B5B6-676ED5E5606B}" presName="textRect" presStyleLbl="revTx" presStyleIdx="0" presStyleCnt="7" custLinFactNeighborX="-210" custLinFactNeighborY="34611">
        <dgm:presLayoutVars>
          <dgm:bulletEnabled val="1"/>
        </dgm:presLayoutVars>
      </dgm:prSet>
      <dgm:spPr/>
    </dgm:pt>
    <dgm:pt modelId="{B984EEF2-A868-4EF6-841A-24584B338B30}" type="pres">
      <dgm:prSet presAssocID="{5E62C235-1AA1-4040-BD4E-5D4EE0825639}" presName="sibTrans" presStyleLbl="sibTrans2D1" presStyleIdx="0" presStyleCnt="0"/>
      <dgm:spPr/>
    </dgm:pt>
    <dgm:pt modelId="{0AE55A42-68D3-4172-AA19-47D7705F73E6}" type="pres">
      <dgm:prSet presAssocID="{01EA1B14-AEA1-4982-A3D7-53279EB77A51}" presName="compNode" presStyleCnt="0"/>
      <dgm:spPr/>
    </dgm:pt>
    <dgm:pt modelId="{64551EB6-E12A-4BCB-9A64-DB5888D3ABE3}" type="pres">
      <dgm:prSet presAssocID="{01EA1B14-AEA1-4982-A3D7-53279EB77A51}" presName="pictRect" presStyleLbl="node1" presStyleIdx="1" presStyleCnt="7" custLinFactNeighborX="-210" custLinFactNeighborY="18637"/>
      <dgm: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l="498" t="-24983" r="-240156" b="-36855"/>
          </a:stretch>
        </a:blipFill>
      </dgm:spPr>
    </dgm:pt>
    <dgm:pt modelId="{98A7821F-E02E-41F8-A86E-B11A1CB24750}" type="pres">
      <dgm:prSet presAssocID="{01EA1B14-AEA1-4982-A3D7-53279EB77A51}" presName="textRect" presStyleLbl="revTx" presStyleIdx="1" presStyleCnt="7" custLinFactNeighborX="-210" custLinFactNeighborY="34611">
        <dgm:presLayoutVars>
          <dgm:bulletEnabled val="1"/>
        </dgm:presLayoutVars>
      </dgm:prSet>
      <dgm:spPr/>
    </dgm:pt>
    <dgm:pt modelId="{4E98283C-645C-4404-A692-9808CBE6B785}" type="pres">
      <dgm:prSet presAssocID="{700B3C30-7A89-4904-B756-98A78CD48CD2}" presName="sibTrans" presStyleLbl="sibTrans2D1" presStyleIdx="0" presStyleCnt="0"/>
      <dgm:spPr/>
    </dgm:pt>
    <dgm:pt modelId="{323E6C9E-26D9-4DB4-9588-0BB08E7611E3}" type="pres">
      <dgm:prSet presAssocID="{E0F0AB50-59D0-42D3-AEEB-B8093A74DEEF}" presName="compNode" presStyleCnt="0"/>
      <dgm:spPr/>
    </dgm:pt>
    <dgm:pt modelId="{A49DBDC9-B701-46F0-991F-6C44791346E8}" type="pres">
      <dgm:prSet presAssocID="{E0F0AB50-59D0-42D3-AEEB-B8093A74DEEF}" presName="pictRect" presStyleLbl="node1" presStyleIdx="2" presStyleCnt="7" custLinFactNeighborX="-210" custLinFactNeighborY="18637"/>
      <dgm:spPr>
        <a:blipFill rotWithShape="1">
          <a:blip xmlns:r="http://schemas.openxmlformats.org/officeDocument/2006/relationships" r:embed="rId3">
            <a:extLst>
              <a:ext uri="{28A0092B-C50C-407E-A947-70E740481C1C}">
                <a14:useLocalDpi xmlns:a14="http://schemas.microsoft.com/office/drawing/2010/main" val="0"/>
              </a:ext>
            </a:extLst>
          </a:blip>
          <a:srcRect/>
          <a:stretch>
            <a:fillRect t="-13000" b="-13000"/>
          </a:stretch>
        </a:blipFill>
      </dgm:spPr>
    </dgm:pt>
    <dgm:pt modelId="{5373431F-28EE-41F3-8B9A-F3F9500CE814}" type="pres">
      <dgm:prSet presAssocID="{E0F0AB50-59D0-42D3-AEEB-B8093A74DEEF}" presName="textRect" presStyleLbl="revTx" presStyleIdx="2" presStyleCnt="7" custLinFactNeighborX="-210" custLinFactNeighborY="34611">
        <dgm:presLayoutVars>
          <dgm:bulletEnabled val="1"/>
        </dgm:presLayoutVars>
      </dgm:prSet>
      <dgm:spPr/>
    </dgm:pt>
    <dgm:pt modelId="{6B772D6D-08CE-4904-ADDD-925F49DED730}" type="pres">
      <dgm:prSet presAssocID="{F90A5DFA-1A55-410C-A741-F5C976D3729E}" presName="sibTrans" presStyleLbl="sibTrans2D1" presStyleIdx="0" presStyleCnt="0"/>
      <dgm:spPr/>
    </dgm:pt>
    <dgm:pt modelId="{43CE82CB-7764-4231-ACA9-1DBE0D3D36AF}" type="pres">
      <dgm:prSet presAssocID="{E71FBDD5-8D00-4016-96D3-6A75DD92ECAC}" presName="compNode" presStyleCnt="0"/>
      <dgm:spPr/>
    </dgm:pt>
    <dgm:pt modelId="{BA658DB8-CB6F-49A1-BE1A-2F2CF4597DAB}" type="pres">
      <dgm:prSet presAssocID="{E71FBDD5-8D00-4016-96D3-6A75DD92ECAC}" presName="pictRect" presStyleLbl="node1" presStyleIdx="3" presStyleCnt="7" custLinFactNeighborX="-210" custLinFactNeighborY="18637"/>
      <dgm:spPr>
        <a:blipFill dpi="0" rotWithShape="1">
          <a:blip xmlns:r="http://schemas.openxmlformats.org/officeDocument/2006/relationships" r:embed="rId4">
            <a:extLst>
              <a:ext uri="{28A0092B-C50C-407E-A947-70E740481C1C}">
                <a14:useLocalDpi xmlns:a14="http://schemas.microsoft.com/office/drawing/2010/main" val="0"/>
              </a:ext>
            </a:extLst>
          </a:blip>
          <a:srcRect/>
          <a:stretch>
            <a:fillRect l="-9814" t="-28604" r="-3578" b="-12002"/>
          </a:stretch>
        </a:blipFill>
      </dgm:spPr>
    </dgm:pt>
    <dgm:pt modelId="{C4AD1F2B-EB7A-47F8-9F08-BDB7A1530297}" type="pres">
      <dgm:prSet presAssocID="{E71FBDD5-8D00-4016-96D3-6A75DD92ECAC}" presName="textRect" presStyleLbl="revTx" presStyleIdx="3" presStyleCnt="7" custLinFactNeighborX="-210" custLinFactNeighborY="34611">
        <dgm:presLayoutVars>
          <dgm:bulletEnabled val="1"/>
        </dgm:presLayoutVars>
      </dgm:prSet>
      <dgm:spPr/>
    </dgm:pt>
    <dgm:pt modelId="{8BE1FC28-6FA8-473D-A0D0-8E3F2AA6C8EB}" type="pres">
      <dgm:prSet presAssocID="{865CA123-3CC9-4B5F-940D-23684575FBCB}" presName="sibTrans" presStyleLbl="sibTrans2D1" presStyleIdx="0" presStyleCnt="0"/>
      <dgm:spPr/>
    </dgm:pt>
    <dgm:pt modelId="{2E89C8EB-DE98-40FE-80BD-3E33B1446F59}" type="pres">
      <dgm:prSet presAssocID="{9B6DA7E2-6CED-449C-A2D0-95D9E2E6946C}" presName="compNode" presStyleCnt="0"/>
      <dgm:spPr/>
    </dgm:pt>
    <dgm:pt modelId="{5CDD9D5E-5875-492D-A7EC-B0AC41AEE205}" type="pres">
      <dgm:prSet presAssocID="{9B6DA7E2-6CED-449C-A2D0-95D9E2E6946C}" presName="pictRect" presStyleLbl="node1" presStyleIdx="4" presStyleCnt="7" custLinFactNeighborX="3210" custLinFactNeighborY="12841"/>
      <dgm:spPr>
        <a:blipFill dpi="0" rotWithShape="1">
          <a:blip xmlns:r="http://schemas.openxmlformats.org/officeDocument/2006/relationships" r:embed="rId5">
            <a:extLst>
              <a:ext uri="{28A0092B-C50C-407E-A947-70E740481C1C}">
                <a14:useLocalDpi xmlns:a14="http://schemas.microsoft.com/office/drawing/2010/main" val="0"/>
              </a:ext>
            </a:extLst>
          </a:blip>
          <a:srcRect/>
          <a:stretch>
            <a:fillRect l="-15231" t="-18215" r="-16281" b="-8240"/>
          </a:stretch>
        </a:blipFill>
      </dgm:spPr>
    </dgm:pt>
    <dgm:pt modelId="{CD46ED27-26AA-41DF-82FF-C7FFCA7EE13A}" type="pres">
      <dgm:prSet presAssocID="{9B6DA7E2-6CED-449C-A2D0-95D9E2E6946C}" presName="textRect" presStyleLbl="revTx" presStyleIdx="4" presStyleCnt="7" custLinFactNeighborX="3210" custLinFactNeighborY="23847">
        <dgm:presLayoutVars>
          <dgm:bulletEnabled val="1"/>
        </dgm:presLayoutVars>
      </dgm:prSet>
      <dgm:spPr/>
    </dgm:pt>
    <dgm:pt modelId="{6CF315F1-43B1-4879-879A-6DD6090CA4B3}" type="pres">
      <dgm:prSet presAssocID="{466B2A75-1131-433E-9C16-7D0DDE027BB0}" presName="sibTrans" presStyleLbl="sibTrans2D1" presStyleIdx="0" presStyleCnt="0"/>
      <dgm:spPr/>
    </dgm:pt>
    <dgm:pt modelId="{8A1E93B8-37DB-49DA-89FA-43368AEA8AFA}" type="pres">
      <dgm:prSet presAssocID="{AABB476D-269C-488B-B1FF-6A4403B14691}" presName="compNode" presStyleCnt="0"/>
      <dgm:spPr/>
    </dgm:pt>
    <dgm:pt modelId="{38F1BF76-3698-46A5-8435-A5A1EE6BBF49}" type="pres">
      <dgm:prSet presAssocID="{AABB476D-269C-488B-B1FF-6A4403B14691}" presName="pictRect" presStyleLbl="node1" presStyleIdx="5" presStyleCnt="7" custLinFactNeighborX="3210" custLinFactNeighborY="12841"/>
      <dgm:spPr>
        <a:blipFill rotWithShape="1">
          <a:blip xmlns:r="http://schemas.openxmlformats.org/officeDocument/2006/relationships" r:embed="rId6">
            <a:extLst>
              <a:ext uri="{28A0092B-C50C-407E-A947-70E740481C1C}">
                <a14:useLocalDpi xmlns:a14="http://schemas.microsoft.com/office/drawing/2010/main" val="0"/>
              </a:ext>
            </a:extLst>
          </a:blip>
          <a:srcRect/>
          <a:stretch>
            <a:fillRect t="-6000" b="-6000"/>
          </a:stretch>
        </a:blipFill>
      </dgm:spPr>
    </dgm:pt>
    <dgm:pt modelId="{B210BDD9-F470-42D9-BF34-A0B3322E9A11}" type="pres">
      <dgm:prSet presAssocID="{AABB476D-269C-488B-B1FF-6A4403B14691}" presName="textRect" presStyleLbl="revTx" presStyleIdx="5" presStyleCnt="7" custLinFactNeighborX="3210" custLinFactNeighborY="23847">
        <dgm:presLayoutVars>
          <dgm:bulletEnabled val="1"/>
        </dgm:presLayoutVars>
      </dgm:prSet>
      <dgm:spPr/>
    </dgm:pt>
    <dgm:pt modelId="{2A321D06-1F1A-4164-8BFF-63A7E3A0B6CE}" type="pres">
      <dgm:prSet presAssocID="{F95FA22C-F86C-4FCC-803A-EBB185228CFB}" presName="sibTrans" presStyleLbl="sibTrans2D1" presStyleIdx="0" presStyleCnt="0"/>
      <dgm:spPr/>
    </dgm:pt>
    <dgm:pt modelId="{5BC32EAB-4A20-438F-99E2-2DB4661A9C62}" type="pres">
      <dgm:prSet presAssocID="{E1070320-CD74-4A17-B49A-74DFD5BE038E}" presName="compNode" presStyleCnt="0"/>
      <dgm:spPr/>
    </dgm:pt>
    <dgm:pt modelId="{D7223B0E-1E31-4797-87EA-9CFD901663FA}" type="pres">
      <dgm:prSet presAssocID="{E1070320-CD74-4A17-B49A-74DFD5BE038E}" presName="pictRect" presStyleLbl="node1" presStyleIdx="6" presStyleCnt="7" custLinFactNeighborX="3210" custLinFactNeighborY="12841"/>
      <dgm:spPr>
        <a:blipFill dpi="0" rotWithShape="1">
          <a:blip xmlns:r="http://schemas.openxmlformats.org/officeDocument/2006/relationships" r:embed="rId7">
            <a:extLst>
              <a:ext uri="{28A0092B-C50C-407E-A947-70E740481C1C}">
                <a14:useLocalDpi xmlns:a14="http://schemas.microsoft.com/office/drawing/2010/main" val="0"/>
              </a:ext>
            </a:extLst>
          </a:blip>
          <a:srcRect/>
          <a:stretch>
            <a:fillRect l="-7722" t="-14773" r="-17362" b="-10311"/>
          </a:stretch>
        </a:blipFill>
      </dgm:spPr>
    </dgm:pt>
    <dgm:pt modelId="{9B5D2DEB-D1C1-4079-AC16-E2288D1B3DBD}" type="pres">
      <dgm:prSet presAssocID="{E1070320-CD74-4A17-B49A-74DFD5BE038E}" presName="textRect" presStyleLbl="revTx" presStyleIdx="6" presStyleCnt="7" custLinFactNeighborX="3210" custLinFactNeighborY="23847">
        <dgm:presLayoutVars>
          <dgm:bulletEnabled val="1"/>
        </dgm:presLayoutVars>
      </dgm:prSet>
      <dgm:spPr/>
    </dgm:pt>
  </dgm:ptLst>
  <dgm:cxnLst>
    <dgm:cxn modelId="{7EBE430A-A825-488E-8950-703F217624F0}" type="presOf" srcId="{51034411-C5E7-4C9B-86EC-62528166B186}" destId="{084CB952-6AD1-4A80-8367-B31B5A586F55}" srcOrd="0" destOrd="0" presId="urn:microsoft.com/office/officeart/2005/8/layout/pList1"/>
    <dgm:cxn modelId="{C7336B30-44AA-4966-8225-770A276AA46C}" type="presOf" srcId="{E1070320-CD74-4A17-B49A-74DFD5BE038E}" destId="{9B5D2DEB-D1C1-4079-AC16-E2288D1B3DBD}" srcOrd="0" destOrd="0" presId="urn:microsoft.com/office/officeart/2005/8/layout/pList1"/>
    <dgm:cxn modelId="{C2302E33-3ED2-4F81-A7E9-8E74FBCF7269}" type="presOf" srcId="{F95FA22C-F86C-4FCC-803A-EBB185228CFB}" destId="{2A321D06-1F1A-4164-8BFF-63A7E3A0B6CE}" srcOrd="0" destOrd="0" presId="urn:microsoft.com/office/officeart/2005/8/layout/pList1"/>
    <dgm:cxn modelId="{27249D61-BF64-461C-AE64-FFCF36F4A0C0}" type="presOf" srcId="{E0F0AB50-59D0-42D3-AEEB-B8093A74DEEF}" destId="{5373431F-28EE-41F3-8B9A-F3F9500CE814}" srcOrd="0" destOrd="0" presId="urn:microsoft.com/office/officeart/2005/8/layout/pList1"/>
    <dgm:cxn modelId="{49A40664-4707-47B4-A386-C523D1A8F781}" srcId="{51034411-C5E7-4C9B-86EC-62528166B186}" destId="{E0F0AB50-59D0-42D3-AEEB-B8093A74DEEF}" srcOrd="2" destOrd="0" parTransId="{7E738FFE-FB40-43B1-A4DD-C967CE7B0917}" sibTransId="{F90A5DFA-1A55-410C-A741-F5C976D3729E}"/>
    <dgm:cxn modelId="{1AE90F47-9846-46F7-86E3-D23C19472835}" type="presOf" srcId="{9B6DA7E2-6CED-449C-A2D0-95D9E2E6946C}" destId="{CD46ED27-26AA-41DF-82FF-C7FFCA7EE13A}" srcOrd="0" destOrd="0" presId="urn:microsoft.com/office/officeart/2005/8/layout/pList1"/>
    <dgm:cxn modelId="{8733AB4E-0F09-4323-9905-542AB47F7D1A}" type="presOf" srcId="{AABB476D-269C-488B-B1FF-6A4403B14691}" destId="{B210BDD9-F470-42D9-BF34-A0B3322E9A11}" srcOrd="0" destOrd="0" presId="urn:microsoft.com/office/officeart/2005/8/layout/pList1"/>
    <dgm:cxn modelId="{CBDB4672-BAED-4816-BE2E-E17C3D6DB572}" srcId="{51034411-C5E7-4C9B-86EC-62528166B186}" destId="{53707834-5B35-4EAF-B5B6-676ED5E5606B}" srcOrd="0" destOrd="0" parTransId="{6240CE37-FE65-4833-A6DC-D47EA12B5692}" sibTransId="{5E62C235-1AA1-4040-BD4E-5D4EE0825639}"/>
    <dgm:cxn modelId="{F02CA254-8066-4FD9-8589-36792C92EBF2}" type="presOf" srcId="{466B2A75-1131-433E-9C16-7D0DDE027BB0}" destId="{6CF315F1-43B1-4879-879A-6DD6090CA4B3}" srcOrd="0" destOrd="0" presId="urn:microsoft.com/office/officeart/2005/8/layout/pList1"/>
    <dgm:cxn modelId="{B29DD876-64D0-4AAE-9D34-48AB6409ED17}" type="presOf" srcId="{53707834-5B35-4EAF-B5B6-676ED5E5606B}" destId="{78028A22-8522-418C-BA42-8510B580692A}" srcOrd="0" destOrd="0" presId="urn:microsoft.com/office/officeart/2005/8/layout/pList1"/>
    <dgm:cxn modelId="{9F95248C-ED88-43C4-93ED-3AC54FFBBBD9}" srcId="{51034411-C5E7-4C9B-86EC-62528166B186}" destId="{01EA1B14-AEA1-4982-A3D7-53279EB77A51}" srcOrd="1" destOrd="0" parTransId="{FDA9D690-36ED-40BE-8528-8D4E7F40B8CB}" sibTransId="{700B3C30-7A89-4904-B756-98A78CD48CD2}"/>
    <dgm:cxn modelId="{18B2319C-47C4-4702-B90C-5624DB92B29C}" srcId="{51034411-C5E7-4C9B-86EC-62528166B186}" destId="{E71FBDD5-8D00-4016-96D3-6A75DD92ECAC}" srcOrd="3" destOrd="0" parTransId="{530A3E3F-C6C4-4737-8EEC-AE13B4F0D1CE}" sibTransId="{865CA123-3CC9-4B5F-940D-23684575FBCB}"/>
    <dgm:cxn modelId="{DD68BE9D-7CF0-43E6-BEB7-1957AA7B089B}" srcId="{51034411-C5E7-4C9B-86EC-62528166B186}" destId="{AABB476D-269C-488B-B1FF-6A4403B14691}" srcOrd="5" destOrd="0" parTransId="{1C31D113-4354-4CCD-A72C-9105D5FD7D3A}" sibTransId="{F95FA22C-F86C-4FCC-803A-EBB185228CFB}"/>
    <dgm:cxn modelId="{30AAC5BE-5DA6-4054-85DA-38B8BDCD5CFB}" type="presOf" srcId="{F90A5DFA-1A55-410C-A741-F5C976D3729E}" destId="{6B772D6D-08CE-4904-ADDD-925F49DED730}" srcOrd="0" destOrd="0" presId="urn:microsoft.com/office/officeart/2005/8/layout/pList1"/>
    <dgm:cxn modelId="{28B6FFBE-1DA9-40B1-B266-FCBD7103F265}" type="presOf" srcId="{700B3C30-7A89-4904-B756-98A78CD48CD2}" destId="{4E98283C-645C-4404-A692-9808CBE6B785}" srcOrd="0" destOrd="0" presId="urn:microsoft.com/office/officeart/2005/8/layout/pList1"/>
    <dgm:cxn modelId="{018DA8C8-4BE7-4316-B2B3-BB33A0890AF8}" srcId="{51034411-C5E7-4C9B-86EC-62528166B186}" destId="{E1070320-CD74-4A17-B49A-74DFD5BE038E}" srcOrd="6" destOrd="0" parTransId="{BFE365A7-B2A1-4F63-B139-39BC5E6DDF1D}" sibTransId="{01DDEB8B-F2E4-43DF-86D3-89B972A3899D}"/>
    <dgm:cxn modelId="{6BAA81D3-FFC0-455F-A541-E31D2108369F}" type="presOf" srcId="{865CA123-3CC9-4B5F-940D-23684575FBCB}" destId="{8BE1FC28-6FA8-473D-A0D0-8E3F2AA6C8EB}" srcOrd="0" destOrd="0" presId="urn:microsoft.com/office/officeart/2005/8/layout/pList1"/>
    <dgm:cxn modelId="{033090EF-D355-410D-8CCB-B874B4F2DAC5}" srcId="{51034411-C5E7-4C9B-86EC-62528166B186}" destId="{9B6DA7E2-6CED-449C-A2D0-95D9E2E6946C}" srcOrd="4" destOrd="0" parTransId="{0E382509-B54C-4E59-98B3-9346ED86D409}" sibTransId="{466B2A75-1131-433E-9C16-7D0DDE027BB0}"/>
    <dgm:cxn modelId="{7C3431F3-0F54-4BA2-B718-26A002E61DE8}" type="presOf" srcId="{5E62C235-1AA1-4040-BD4E-5D4EE0825639}" destId="{B984EEF2-A868-4EF6-841A-24584B338B30}" srcOrd="0" destOrd="0" presId="urn:microsoft.com/office/officeart/2005/8/layout/pList1"/>
    <dgm:cxn modelId="{AA5E8AF4-3B18-4262-9B68-F62187AA4BCD}" type="presOf" srcId="{01EA1B14-AEA1-4982-A3D7-53279EB77A51}" destId="{98A7821F-E02E-41F8-A86E-B11A1CB24750}" srcOrd="0" destOrd="0" presId="urn:microsoft.com/office/officeart/2005/8/layout/pList1"/>
    <dgm:cxn modelId="{8E5A7AFB-9008-42E4-9464-7DC97486E558}" type="presOf" srcId="{E71FBDD5-8D00-4016-96D3-6A75DD92ECAC}" destId="{C4AD1F2B-EB7A-47F8-9F08-BDB7A1530297}" srcOrd="0" destOrd="0" presId="urn:microsoft.com/office/officeart/2005/8/layout/pList1"/>
    <dgm:cxn modelId="{9567ED21-6ABD-40DA-9FEA-35A3356F4095}" type="presParOf" srcId="{084CB952-6AD1-4A80-8367-B31B5A586F55}" destId="{2019A80D-CD3F-45A2-BD5C-622C5163C05B}" srcOrd="0" destOrd="0" presId="urn:microsoft.com/office/officeart/2005/8/layout/pList1"/>
    <dgm:cxn modelId="{CF01E933-C0A0-44AD-A184-AD1F9F1AE56A}" type="presParOf" srcId="{2019A80D-CD3F-45A2-BD5C-622C5163C05B}" destId="{2F6669F8-D665-41E7-9A18-66068017E63D}" srcOrd="0" destOrd="0" presId="urn:microsoft.com/office/officeart/2005/8/layout/pList1"/>
    <dgm:cxn modelId="{180AABA4-1E44-473A-8CFD-1844A19F0C3B}" type="presParOf" srcId="{2019A80D-CD3F-45A2-BD5C-622C5163C05B}" destId="{78028A22-8522-418C-BA42-8510B580692A}" srcOrd="1" destOrd="0" presId="urn:microsoft.com/office/officeart/2005/8/layout/pList1"/>
    <dgm:cxn modelId="{33DA023C-738B-417B-A253-B0F4D2F50A7E}" type="presParOf" srcId="{084CB952-6AD1-4A80-8367-B31B5A586F55}" destId="{B984EEF2-A868-4EF6-841A-24584B338B30}" srcOrd="1" destOrd="0" presId="urn:microsoft.com/office/officeart/2005/8/layout/pList1"/>
    <dgm:cxn modelId="{1E92B7BD-1762-4754-963E-AE67E9B4222B}" type="presParOf" srcId="{084CB952-6AD1-4A80-8367-B31B5A586F55}" destId="{0AE55A42-68D3-4172-AA19-47D7705F73E6}" srcOrd="2" destOrd="0" presId="urn:microsoft.com/office/officeart/2005/8/layout/pList1"/>
    <dgm:cxn modelId="{58221302-93E5-4BD2-AB45-705EB5A92AF6}" type="presParOf" srcId="{0AE55A42-68D3-4172-AA19-47D7705F73E6}" destId="{64551EB6-E12A-4BCB-9A64-DB5888D3ABE3}" srcOrd="0" destOrd="0" presId="urn:microsoft.com/office/officeart/2005/8/layout/pList1"/>
    <dgm:cxn modelId="{958FE417-104B-421A-8D19-F2D5267AAAC5}" type="presParOf" srcId="{0AE55A42-68D3-4172-AA19-47D7705F73E6}" destId="{98A7821F-E02E-41F8-A86E-B11A1CB24750}" srcOrd="1" destOrd="0" presId="urn:microsoft.com/office/officeart/2005/8/layout/pList1"/>
    <dgm:cxn modelId="{A3FEB277-EA57-4059-A717-4775AFDCCF10}" type="presParOf" srcId="{084CB952-6AD1-4A80-8367-B31B5A586F55}" destId="{4E98283C-645C-4404-A692-9808CBE6B785}" srcOrd="3" destOrd="0" presId="urn:microsoft.com/office/officeart/2005/8/layout/pList1"/>
    <dgm:cxn modelId="{8561951E-1693-485A-AC5D-1BD3D68CB6CF}" type="presParOf" srcId="{084CB952-6AD1-4A80-8367-B31B5A586F55}" destId="{323E6C9E-26D9-4DB4-9588-0BB08E7611E3}" srcOrd="4" destOrd="0" presId="urn:microsoft.com/office/officeart/2005/8/layout/pList1"/>
    <dgm:cxn modelId="{F03B5B5E-0282-4FA8-A862-0F1F144BBE6C}" type="presParOf" srcId="{323E6C9E-26D9-4DB4-9588-0BB08E7611E3}" destId="{A49DBDC9-B701-46F0-991F-6C44791346E8}" srcOrd="0" destOrd="0" presId="urn:microsoft.com/office/officeart/2005/8/layout/pList1"/>
    <dgm:cxn modelId="{CAAAAC21-9933-4AAC-B162-992ED5A7F1EF}" type="presParOf" srcId="{323E6C9E-26D9-4DB4-9588-0BB08E7611E3}" destId="{5373431F-28EE-41F3-8B9A-F3F9500CE814}" srcOrd="1" destOrd="0" presId="urn:microsoft.com/office/officeart/2005/8/layout/pList1"/>
    <dgm:cxn modelId="{349B51EA-6DD6-427D-935C-1DDA83CFBACF}" type="presParOf" srcId="{084CB952-6AD1-4A80-8367-B31B5A586F55}" destId="{6B772D6D-08CE-4904-ADDD-925F49DED730}" srcOrd="5" destOrd="0" presId="urn:microsoft.com/office/officeart/2005/8/layout/pList1"/>
    <dgm:cxn modelId="{929D39D9-A36A-4867-8C2A-D1BAFF69E017}" type="presParOf" srcId="{084CB952-6AD1-4A80-8367-B31B5A586F55}" destId="{43CE82CB-7764-4231-ACA9-1DBE0D3D36AF}" srcOrd="6" destOrd="0" presId="urn:microsoft.com/office/officeart/2005/8/layout/pList1"/>
    <dgm:cxn modelId="{DB77A311-AA4D-4448-8052-91D3F696D76F}" type="presParOf" srcId="{43CE82CB-7764-4231-ACA9-1DBE0D3D36AF}" destId="{BA658DB8-CB6F-49A1-BE1A-2F2CF4597DAB}" srcOrd="0" destOrd="0" presId="urn:microsoft.com/office/officeart/2005/8/layout/pList1"/>
    <dgm:cxn modelId="{E3895E84-6B31-49CD-AA26-0D54851FFC25}" type="presParOf" srcId="{43CE82CB-7764-4231-ACA9-1DBE0D3D36AF}" destId="{C4AD1F2B-EB7A-47F8-9F08-BDB7A1530297}" srcOrd="1" destOrd="0" presId="urn:microsoft.com/office/officeart/2005/8/layout/pList1"/>
    <dgm:cxn modelId="{71FA7E5E-94AB-49D3-9239-3070171C26B2}" type="presParOf" srcId="{084CB952-6AD1-4A80-8367-B31B5A586F55}" destId="{8BE1FC28-6FA8-473D-A0D0-8E3F2AA6C8EB}" srcOrd="7" destOrd="0" presId="urn:microsoft.com/office/officeart/2005/8/layout/pList1"/>
    <dgm:cxn modelId="{5190765A-3109-4FDC-8920-FAD718254398}" type="presParOf" srcId="{084CB952-6AD1-4A80-8367-B31B5A586F55}" destId="{2E89C8EB-DE98-40FE-80BD-3E33B1446F59}" srcOrd="8" destOrd="0" presId="urn:microsoft.com/office/officeart/2005/8/layout/pList1"/>
    <dgm:cxn modelId="{48733384-14AC-4657-8A25-C6CC4A4725D5}" type="presParOf" srcId="{2E89C8EB-DE98-40FE-80BD-3E33B1446F59}" destId="{5CDD9D5E-5875-492D-A7EC-B0AC41AEE205}" srcOrd="0" destOrd="0" presId="urn:microsoft.com/office/officeart/2005/8/layout/pList1"/>
    <dgm:cxn modelId="{FD6364D2-41F0-4035-AA28-B7D94FC7EB23}" type="presParOf" srcId="{2E89C8EB-DE98-40FE-80BD-3E33B1446F59}" destId="{CD46ED27-26AA-41DF-82FF-C7FFCA7EE13A}" srcOrd="1" destOrd="0" presId="urn:microsoft.com/office/officeart/2005/8/layout/pList1"/>
    <dgm:cxn modelId="{101CC2E7-C97D-498E-9E9D-EBE02CCC47F2}" type="presParOf" srcId="{084CB952-6AD1-4A80-8367-B31B5A586F55}" destId="{6CF315F1-43B1-4879-879A-6DD6090CA4B3}" srcOrd="9" destOrd="0" presId="urn:microsoft.com/office/officeart/2005/8/layout/pList1"/>
    <dgm:cxn modelId="{8F6AA1D0-26F9-457F-BA7E-4216D02E6543}" type="presParOf" srcId="{084CB952-6AD1-4A80-8367-B31B5A586F55}" destId="{8A1E93B8-37DB-49DA-89FA-43368AEA8AFA}" srcOrd="10" destOrd="0" presId="urn:microsoft.com/office/officeart/2005/8/layout/pList1"/>
    <dgm:cxn modelId="{6CD12575-5ACA-4D0D-AE4B-E682D8073692}" type="presParOf" srcId="{8A1E93B8-37DB-49DA-89FA-43368AEA8AFA}" destId="{38F1BF76-3698-46A5-8435-A5A1EE6BBF49}" srcOrd="0" destOrd="0" presId="urn:microsoft.com/office/officeart/2005/8/layout/pList1"/>
    <dgm:cxn modelId="{9251A9A2-B3FE-4AF6-8C9D-20F93123A03E}" type="presParOf" srcId="{8A1E93B8-37DB-49DA-89FA-43368AEA8AFA}" destId="{B210BDD9-F470-42D9-BF34-A0B3322E9A11}" srcOrd="1" destOrd="0" presId="urn:microsoft.com/office/officeart/2005/8/layout/pList1"/>
    <dgm:cxn modelId="{F2040968-6D97-4EE1-841A-0E649FE33AAF}" type="presParOf" srcId="{084CB952-6AD1-4A80-8367-B31B5A586F55}" destId="{2A321D06-1F1A-4164-8BFF-63A7E3A0B6CE}" srcOrd="11" destOrd="0" presId="urn:microsoft.com/office/officeart/2005/8/layout/pList1"/>
    <dgm:cxn modelId="{8BFE5221-55EC-4D9A-A95B-8BF64FDAAD82}" type="presParOf" srcId="{084CB952-6AD1-4A80-8367-B31B5A586F55}" destId="{5BC32EAB-4A20-438F-99E2-2DB4661A9C62}" srcOrd="12" destOrd="0" presId="urn:microsoft.com/office/officeart/2005/8/layout/pList1"/>
    <dgm:cxn modelId="{4C514F82-3EC8-45EF-9B8D-B02FB86EAB48}" type="presParOf" srcId="{5BC32EAB-4A20-438F-99E2-2DB4661A9C62}" destId="{D7223B0E-1E31-4797-87EA-9CFD901663FA}" srcOrd="0" destOrd="0" presId="urn:microsoft.com/office/officeart/2005/8/layout/pList1"/>
    <dgm:cxn modelId="{61B06F4A-8087-4E35-973F-9086584F8090}" type="presParOf" srcId="{5BC32EAB-4A20-438F-99E2-2DB4661A9C62}" destId="{9B5D2DEB-D1C1-4079-AC16-E2288D1B3DBD}" srcOrd="1" destOrd="0" presId="urn:microsoft.com/office/officeart/2005/8/layout/pList1"/>
  </dgm:cxnLst>
  <dgm:bg>
    <a:solidFill>
      <a:schemeClr val="accent6">
        <a:lumMod val="20000"/>
        <a:lumOff val="80000"/>
      </a:schemeClr>
    </a:solidFill>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D10F3A6-A59B-4B14-AD4B-E97F8A75EEFB}" type="doc">
      <dgm:prSet loTypeId="urn:microsoft.com/office/officeart/2008/layout/BendingPictureCaption" loCatId="picture" qsTypeId="urn:microsoft.com/office/officeart/2005/8/quickstyle/simple3" qsCatId="simple" csTypeId="urn:microsoft.com/office/officeart/2005/8/colors/colorful5" csCatId="colorful" phldr="1"/>
      <dgm:spPr/>
      <dgm:t>
        <a:bodyPr/>
        <a:lstStyle/>
        <a:p>
          <a:endParaRPr lang="en-US"/>
        </a:p>
      </dgm:t>
    </dgm:pt>
    <dgm:pt modelId="{7978EA60-D280-4015-8FBE-A7AB487DB784}">
      <dgm:prSet phldrT="[Text]"/>
      <dgm:spPr/>
      <dgm:t>
        <a:bodyPr/>
        <a:lstStyle/>
        <a:p>
          <a:r>
            <a:rPr lang="en-US"/>
            <a:t>Whole grains</a:t>
          </a:r>
        </a:p>
      </dgm:t>
    </dgm:pt>
    <dgm:pt modelId="{BA9CFC44-E2A6-400D-B2AC-FAFF8BE4B540}" type="parTrans" cxnId="{C97D02E4-E4F2-456B-85F9-13FBB6065C53}">
      <dgm:prSet/>
      <dgm:spPr/>
      <dgm:t>
        <a:bodyPr/>
        <a:lstStyle/>
        <a:p>
          <a:endParaRPr lang="en-US"/>
        </a:p>
      </dgm:t>
    </dgm:pt>
    <dgm:pt modelId="{DF8F10A1-8F65-47A8-9232-B22CAB33A948}" type="sibTrans" cxnId="{C97D02E4-E4F2-456B-85F9-13FBB6065C53}">
      <dgm:prSet/>
      <dgm:spPr/>
      <dgm:t>
        <a:bodyPr/>
        <a:lstStyle/>
        <a:p>
          <a:endParaRPr lang="en-US"/>
        </a:p>
      </dgm:t>
    </dgm:pt>
    <dgm:pt modelId="{47F710F5-75E1-48F8-AC9F-7344956D9366}">
      <dgm:prSet phldrT="[Text]"/>
      <dgm:spPr/>
      <dgm:t>
        <a:bodyPr/>
        <a:lstStyle/>
        <a:p>
          <a:r>
            <a:rPr lang="en-US"/>
            <a:t>Vegetables</a:t>
          </a:r>
        </a:p>
      </dgm:t>
    </dgm:pt>
    <dgm:pt modelId="{4A147E18-058B-4B34-BA06-F026392FA4A1}" type="parTrans" cxnId="{C338F7A7-C7D0-4B2F-9BF7-13F8B5A05C6F}">
      <dgm:prSet/>
      <dgm:spPr/>
      <dgm:t>
        <a:bodyPr/>
        <a:lstStyle/>
        <a:p>
          <a:endParaRPr lang="en-US"/>
        </a:p>
      </dgm:t>
    </dgm:pt>
    <dgm:pt modelId="{0DA69E25-B5B6-458C-850A-4373A9D93D42}" type="sibTrans" cxnId="{C338F7A7-C7D0-4B2F-9BF7-13F8B5A05C6F}">
      <dgm:prSet/>
      <dgm:spPr/>
      <dgm:t>
        <a:bodyPr/>
        <a:lstStyle/>
        <a:p>
          <a:endParaRPr lang="en-US"/>
        </a:p>
      </dgm:t>
    </dgm:pt>
    <dgm:pt modelId="{4D417571-5AD9-49DA-B593-00D2CA2FBEA7}">
      <dgm:prSet phldrT="[Text]"/>
      <dgm:spPr/>
      <dgm:t>
        <a:bodyPr/>
        <a:lstStyle/>
        <a:p>
          <a:r>
            <a:rPr lang="en-US"/>
            <a:t>Fruits</a:t>
          </a:r>
        </a:p>
      </dgm:t>
    </dgm:pt>
    <dgm:pt modelId="{ACB39D9E-1B70-4A02-A6FC-9FD9F17592CA}" type="parTrans" cxnId="{141121CF-82BD-4CE9-8957-2980EEF1055B}">
      <dgm:prSet/>
      <dgm:spPr/>
      <dgm:t>
        <a:bodyPr/>
        <a:lstStyle/>
        <a:p>
          <a:endParaRPr lang="en-US"/>
        </a:p>
      </dgm:t>
    </dgm:pt>
    <dgm:pt modelId="{2BAFFBDE-5A9A-44D6-B1F1-D82210F17E01}" type="sibTrans" cxnId="{141121CF-82BD-4CE9-8957-2980EEF1055B}">
      <dgm:prSet/>
      <dgm:spPr/>
      <dgm:t>
        <a:bodyPr/>
        <a:lstStyle/>
        <a:p>
          <a:endParaRPr lang="en-US"/>
        </a:p>
      </dgm:t>
    </dgm:pt>
    <dgm:pt modelId="{363DFF73-4DCC-41D2-8EAF-6F6F3E44930D}" type="pres">
      <dgm:prSet presAssocID="{2D10F3A6-A59B-4B14-AD4B-E97F8A75EEFB}" presName="diagram" presStyleCnt="0">
        <dgm:presLayoutVars>
          <dgm:dir/>
        </dgm:presLayoutVars>
      </dgm:prSet>
      <dgm:spPr/>
    </dgm:pt>
    <dgm:pt modelId="{ED3D129B-E2BC-4E79-A8A5-4D957D37E8CB}" type="pres">
      <dgm:prSet presAssocID="{7978EA60-D280-4015-8FBE-A7AB487DB784}" presName="composite" presStyleCnt="0"/>
      <dgm:spPr/>
    </dgm:pt>
    <dgm:pt modelId="{F78427B7-BF2E-49C4-B163-34F57FF87726}" type="pres">
      <dgm:prSet presAssocID="{7978EA60-D280-4015-8FBE-A7AB487DB784}" presName="Image" presStyleLbl="bgShp" presStyleIdx="0" presStyleCnt="3"/>
      <dgm:spPr>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dgm:spPr>
    </dgm:pt>
    <dgm:pt modelId="{E2786DCB-CE22-472F-9B81-996706AF66A1}" type="pres">
      <dgm:prSet presAssocID="{7978EA60-D280-4015-8FBE-A7AB487DB784}" presName="Parent" presStyleLbl="node0" presStyleIdx="0" presStyleCnt="3">
        <dgm:presLayoutVars>
          <dgm:bulletEnabled val="1"/>
        </dgm:presLayoutVars>
      </dgm:prSet>
      <dgm:spPr/>
    </dgm:pt>
    <dgm:pt modelId="{A2FD4D67-6053-4470-86A9-03A5771ED305}" type="pres">
      <dgm:prSet presAssocID="{DF8F10A1-8F65-47A8-9232-B22CAB33A948}" presName="sibTrans" presStyleCnt="0"/>
      <dgm:spPr/>
    </dgm:pt>
    <dgm:pt modelId="{D6EB5843-95FA-40B7-8C56-FEE9504C46A5}" type="pres">
      <dgm:prSet presAssocID="{47F710F5-75E1-48F8-AC9F-7344956D9366}" presName="composite" presStyleCnt="0"/>
      <dgm:spPr/>
    </dgm:pt>
    <dgm:pt modelId="{671C011F-F1FA-493A-A41A-D5D1831BF93F}" type="pres">
      <dgm:prSet presAssocID="{47F710F5-75E1-48F8-AC9F-7344956D9366}" presName="Image" presStyleLbl="bgShp" presStyleIdx="1" presStyleCnt="3"/>
      <dgm:spPr>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l="-9849" t="-620" r="-50151" b="620"/>
          </a:stretch>
        </a:blipFill>
      </dgm:spPr>
    </dgm:pt>
    <dgm:pt modelId="{A1575F25-D345-43CC-804B-911DA6F4C34A}" type="pres">
      <dgm:prSet presAssocID="{47F710F5-75E1-48F8-AC9F-7344956D9366}" presName="Parent" presStyleLbl="node0" presStyleIdx="1" presStyleCnt="3">
        <dgm:presLayoutVars>
          <dgm:bulletEnabled val="1"/>
        </dgm:presLayoutVars>
      </dgm:prSet>
      <dgm:spPr/>
    </dgm:pt>
    <dgm:pt modelId="{07C613B4-1B08-4136-8FB9-B71738A7F32F}" type="pres">
      <dgm:prSet presAssocID="{0DA69E25-B5B6-458C-850A-4373A9D93D42}" presName="sibTrans" presStyleCnt="0"/>
      <dgm:spPr/>
    </dgm:pt>
    <dgm:pt modelId="{1260057C-E0F6-410C-979A-7E3B90587D11}" type="pres">
      <dgm:prSet presAssocID="{4D417571-5AD9-49DA-B593-00D2CA2FBEA7}" presName="composite" presStyleCnt="0"/>
      <dgm:spPr/>
    </dgm:pt>
    <dgm:pt modelId="{83DAE617-C863-45AE-B490-CE336FA80597}" type="pres">
      <dgm:prSet presAssocID="{4D417571-5AD9-49DA-B593-00D2CA2FBEA7}" presName="Image" presStyleLbl="bgShp" presStyleIdx="2" presStyleCnt="3"/>
      <dgm:spPr>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l="-7981" t="-14744" r="-207235" b="-7434"/>
          </a:stretch>
        </a:blipFill>
      </dgm:spPr>
    </dgm:pt>
    <dgm:pt modelId="{8FECD670-3406-48E1-85BF-10DE46F3E094}" type="pres">
      <dgm:prSet presAssocID="{4D417571-5AD9-49DA-B593-00D2CA2FBEA7}" presName="Parent" presStyleLbl="node0" presStyleIdx="2" presStyleCnt="3">
        <dgm:presLayoutVars>
          <dgm:bulletEnabled val="1"/>
        </dgm:presLayoutVars>
      </dgm:prSet>
      <dgm:spPr/>
    </dgm:pt>
  </dgm:ptLst>
  <dgm:cxnLst>
    <dgm:cxn modelId="{EE4CAE00-55A6-4098-BD0E-4332D2043C9F}" type="presOf" srcId="{7978EA60-D280-4015-8FBE-A7AB487DB784}" destId="{E2786DCB-CE22-472F-9B81-996706AF66A1}" srcOrd="0" destOrd="0" presId="urn:microsoft.com/office/officeart/2008/layout/BendingPictureCaption"/>
    <dgm:cxn modelId="{EAE9D740-3AC4-473E-873E-A3DD8BEDF724}" type="presOf" srcId="{2D10F3A6-A59B-4B14-AD4B-E97F8A75EEFB}" destId="{363DFF73-4DCC-41D2-8EAF-6F6F3E44930D}" srcOrd="0" destOrd="0" presId="urn:microsoft.com/office/officeart/2008/layout/BendingPictureCaption"/>
    <dgm:cxn modelId="{02668F43-817D-4BC1-AA1C-D968C7E37612}" type="presOf" srcId="{4D417571-5AD9-49DA-B593-00D2CA2FBEA7}" destId="{8FECD670-3406-48E1-85BF-10DE46F3E094}" srcOrd="0" destOrd="0" presId="urn:microsoft.com/office/officeart/2008/layout/BendingPictureCaption"/>
    <dgm:cxn modelId="{CFDC4F9C-B287-466C-AB72-E75F7B4701BA}" type="presOf" srcId="{47F710F5-75E1-48F8-AC9F-7344956D9366}" destId="{A1575F25-D345-43CC-804B-911DA6F4C34A}" srcOrd="0" destOrd="0" presId="urn:microsoft.com/office/officeart/2008/layout/BendingPictureCaption"/>
    <dgm:cxn modelId="{C338F7A7-C7D0-4B2F-9BF7-13F8B5A05C6F}" srcId="{2D10F3A6-A59B-4B14-AD4B-E97F8A75EEFB}" destId="{47F710F5-75E1-48F8-AC9F-7344956D9366}" srcOrd="1" destOrd="0" parTransId="{4A147E18-058B-4B34-BA06-F026392FA4A1}" sibTransId="{0DA69E25-B5B6-458C-850A-4373A9D93D42}"/>
    <dgm:cxn modelId="{141121CF-82BD-4CE9-8957-2980EEF1055B}" srcId="{2D10F3A6-A59B-4B14-AD4B-E97F8A75EEFB}" destId="{4D417571-5AD9-49DA-B593-00D2CA2FBEA7}" srcOrd="2" destOrd="0" parTransId="{ACB39D9E-1B70-4A02-A6FC-9FD9F17592CA}" sibTransId="{2BAFFBDE-5A9A-44D6-B1F1-D82210F17E01}"/>
    <dgm:cxn modelId="{C97D02E4-E4F2-456B-85F9-13FBB6065C53}" srcId="{2D10F3A6-A59B-4B14-AD4B-E97F8A75EEFB}" destId="{7978EA60-D280-4015-8FBE-A7AB487DB784}" srcOrd="0" destOrd="0" parTransId="{BA9CFC44-E2A6-400D-B2AC-FAFF8BE4B540}" sibTransId="{DF8F10A1-8F65-47A8-9232-B22CAB33A948}"/>
    <dgm:cxn modelId="{195A3AFB-42C0-4574-9F37-3C1C712732B1}" type="presParOf" srcId="{363DFF73-4DCC-41D2-8EAF-6F6F3E44930D}" destId="{ED3D129B-E2BC-4E79-A8A5-4D957D37E8CB}" srcOrd="0" destOrd="0" presId="urn:microsoft.com/office/officeart/2008/layout/BendingPictureCaption"/>
    <dgm:cxn modelId="{F9F0A8AB-130D-42D9-A222-1D0BD24C2786}" type="presParOf" srcId="{ED3D129B-E2BC-4E79-A8A5-4D957D37E8CB}" destId="{F78427B7-BF2E-49C4-B163-34F57FF87726}" srcOrd="0" destOrd="0" presId="urn:microsoft.com/office/officeart/2008/layout/BendingPictureCaption"/>
    <dgm:cxn modelId="{2AE01D06-DF88-4E80-98DD-DAA46211A2D6}" type="presParOf" srcId="{ED3D129B-E2BC-4E79-A8A5-4D957D37E8CB}" destId="{E2786DCB-CE22-472F-9B81-996706AF66A1}" srcOrd="1" destOrd="0" presId="urn:microsoft.com/office/officeart/2008/layout/BendingPictureCaption"/>
    <dgm:cxn modelId="{A87059A6-737E-4410-A4A0-603A496D82E5}" type="presParOf" srcId="{363DFF73-4DCC-41D2-8EAF-6F6F3E44930D}" destId="{A2FD4D67-6053-4470-86A9-03A5771ED305}" srcOrd="1" destOrd="0" presId="urn:microsoft.com/office/officeart/2008/layout/BendingPictureCaption"/>
    <dgm:cxn modelId="{1A3CFE98-6180-4C87-B792-AF6F22A403F3}" type="presParOf" srcId="{363DFF73-4DCC-41D2-8EAF-6F6F3E44930D}" destId="{D6EB5843-95FA-40B7-8C56-FEE9504C46A5}" srcOrd="2" destOrd="0" presId="urn:microsoft.com/office/officeart/2008/layout/BendingPictureCaption"/>
    <dgm:cxn modelId="{91D0318E-D861-439F-8657-F6406C3B9DE8}" type="presParOf" srcId="{D6EB5843-95FA-40B7-8C56-FEE9504C46A5}" destId="{671C011F-F1FA-493A-A41A-D5D1831BF93F}" srcOrd="0" destOrd="0" presId="urn:microsoft.com/office/officeart/2008/layout/BendingPictureCaption"/>
    <dgm:cxn modelId="{572F183D-EED7-4BC6-8C78-B9740D30D350}" type="presParOf" srcId="{D6EB5843-95FA-40B7-8C56-FEE9504C46A5}" destId="{A1575F25-D345-43CC-804B-911DA6F4C34A}" srcOrd="1" destOrd="0" presId="urn:microsoft.com/office/officeart/2008/layout/BendingPictureCaption"/>
    <dgm:cxn modelId="{509D60FA-5515-450B-A1DC-6BC5BF8826AC}" type="presParOf" srcId="{363DFF73-4DCC-41D2-8EAF-6F6F3E44930D}" destId="{07C613B4-1B08-4136-8FB9-B71738A7F32F}" srcOrd="3" destOrd="0" presId="urn:microsoft.com/office/officeart/2008/layout/BendingPictureCaption"/>
    <dgm:cxn modelId="{0360CEBD-A229-4EB3-8574-15A7CAC51DD9}" type="presParOf" srcId="{363DFF73-4DCC-41D2-8EAF-6F6F3E44930D}" destId="{1260057C-E0F6-410C-979A-7E3B90587D11}" srcOrd="4" destOrd="0" presId="urn:microsoft.com/office/officeart/2008/layout/BendingPictureCaption"/>
    <dgm:cxn modelId="{509818BC-5B84-4D59-8AD3-5B44758B5E78}" type="presParOf" srcId="{1260057C-E0F6-410C-979A-7E3B90587D11}" destId="{83DAE617-C863-45AE-B490-CE336FA80597}" srcOrd="0" destOrd="0" presId="urn:microsoft.com/office/officeart/2008/layout/BendingPictureCaption"/>
    <dgm:cxn modelId="{DAEF6412-F04E-4A1F-8FEE-6BCDF2A42A5E}" type="presParOf" srcId="{1260057C-E0F6-410C-979A-7E3B90587D11}" destId="{8FECD670-3406-48E1-85BF-10DE46F3E094}" srcOrd="1" destOrd="0" presId="urn:microsoft.com/office/officeart/2008/layout/BendingPictureCaption"/>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DDEA48-4018-4460-9023-1AFEAE41CE8C}">
      <dsp:nvSpPr>
        <dsp:cNvPr id="0" name=""/>
        <dsp:cNvSpPr/>
      </dsp:nvSpPr>
      <dsp:spPr>
        <a:xfrm>
          <a:off x="2016709" y="68464"/>
          <a:ext cx="4094530" cy="185189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t>More than </a:t>
          </a:r>
          <a:r>
            <a:rPr lang="en-US" sz="2900" b="1" kern="1200"/>
            <a:t>1,000 teens every year </a:t>
          </a:r>
          <a:r>
            <a:rPr lang="en-US" sz="2900" kern="1200"/>
            <a:t>go to the hospital following use of an energy drink.</a:t>
          </a:r>
        </a:p>
      </dsp:txBody>
      <dsp:txXfrm>
        <a:off x="2016709" y="68464"/>
        <a:ext cx="4094530" cy="1851890"/>
      </dsp:txXfrm>
    </dsp:sp>
    <dsp:sp modelId="{26F1E0FD-0CCE-41FE-9E5D-CD29CFC65838}">
      <dsp:nvSpPr>
        <dsp:cNvPr id="0" name=""/>
        <dsp:cNvSpPr/>
      </dsp:nvSpPr>
      <dsp:spPr>
        <a:xfrm>
          <a:off x="0" y="68464"/>
          <a:ext cx="1833372" cy="1851890"/>
        </a:xfrm>
        <a:prstGeom prst="rect">
          <a:avLst/>
        </a:prstGeom>
        <a:blipFill dpi="0"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w="6350" cap="flat" cmpd="sng" algn="ctr">
          <a:solidFill>
            <a:schemeClr val="lt1">
              <a:hueOff val="0"/>
              <a:satOff val="0"/>
              <a:lumOff val="0"/>
              <a:alphaOff val="0"/>
            </a:schemeClr>
          </a:solidFill>
          <a:prstDash val="solid"/>
          <a:miter lim="800000"/>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6669F8-D665-41E7-9A18-66068017E63D}">
      <dsp:nvSpPr>
        <dsp:cNvPr id="0" name=""/>
        <dsp:cNvSpPr/>
      </dsp:nvSpPr>
      <dsp:spPr>
        <a:xfrm>
          <a:off x="1" y="275863"/>
          <a:ext cx="1424215" cy="981284"/>
        </a:xfrm>
        <a:prstGeom prst="roundRect">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028A22-8522-418C-BA42-8510B580692A}">
      <dsp:nvSpPr>
        <dsp:cNvPr id="0" name=""/>
        <dsp:cNvSpPr/>
      </dsp:nvSpPr>
      <dsp:spPr>
        <a:xfrm>
          <a:off x="1" y="1257144"/>
          <a:ext cx="1424215" cy="5283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90000"/>
            </a:lnSpc>
            <a:spcBef>
              <a:spcPct val="0"/>
            </a:spcBef>
            <a:spcAft>
              <a:spcPct val="35000"/>
            </a:spcAft>
            <a:buFont typeface="Symbol" panose="05050102010706020507" pitchFamily="18" charset="2"/>
            <a:buNone/>
          </a:pPr>
          <a:r>
            <a:rPr lang="en-US" sz="1000" kern="1200"/>
            <a:t>Smoothies, which can include vegetables, fruit, and/or dairy</a:t>
          </a:r>
        </a:p>
      </dsp:txBody>
      <dsp:txXfrm>
        <a:off x="1" y="1257144"/>
        <a:ext cx="1424215" cy="528383"/>
      </dsp:txXfrm>
    </dsp:sp>
    <dsp:sp modelId="{64551EB6-E12A-4BCB-9A64-DB5888D3ABE3}">
      <dsp:nvSpPr>
        <dsp:cNvPr id="0" name=""/>
        <dsp:cNvSpPr/>
      </dsp:nvSpPr>
      <dsp:spPr>
        <a:xfrm>
          <a:off x="1566698" y="275863"/>
          <a:ext cx="1424215" cy="981284"/>
        </a:xfrm>
        <a:prstGeom prst="roundRect">
          <a:avLst/>
        </a:prstGeom>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l="498" t="-24983" r="-240156" b="-36855"/>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A7821F-E02E-41F8-A86E-B11A1CB24750}">
      <dsp:nvSpPr>
        <dsp:cNvPr id="0" name=""/>
        <dsp:cNvSpPr/>
      </dsp:nvSpPr>
      <dsp:spPr>
        <a:xfrm>
          <a:off x="1566698" y="1257144"/>
          <a:ext cx="1424215" cy="5283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90000"/>
            </a:lnSpc>
            <a:spcBef>
              <a:spcPct val="0"/>
            </a:spcBef>
            <a:spcAft>
              <a:spcPct val="35000"/>
            </a:spcAft>
            <a:buFont typeface="Symbol" panose="05050102010706020507" pitchFamily="18" charset="2"/>
            <a:buNone/>
          </a:pPr>
          <a:r>
            <a:rPr lang="en-US" sz="1000" kern="1200"/>
            <a:t>Regular caffeinated or decaffeinated coffee </a:t>
          </a:r>
        </a:p>
      </dsp:txBody>
      <dsp:txXfrm>
        <a:off x="1566698" y="1257144"/>
        <a:ext cx="1424215" cy="528383"/>
      </dsp:txXfrm>
    </dsp:sp>
    <dsp:sp modelId="{A49DBDC9-B701-46F0-991F-6C44791346E8}">
      <dsp:nvSpPr>
        <dsp:cNvPr id="0" name=""/>
        <dsp:cNvSpPr/>
      </dsp:nvSpPr>
      <dsp:spPr>
        <a:xfrm>
          <a:off x="3133394" y="275863"/>
          <a:ext cx="1424215" cy="981284"/>
        </a:xfrm>
        <a:prstGeom prst="roundRect">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t="-13000" b="-1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73431F-28EE-41F3-8B9A-F3F9500CE814}">
      <dsp:nvSpPr>
        <dsp:cNvPr id="0" name=""/>
        <dsp:cNvSpPr/>
      </dsp:nvSpPr>
      <dsp:spPr>
        <a:xfrm>
          <a:off x="3133394" y="1257144"/>
          <a:ext cx="1424215" cy="5283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90000"/>
            </a:lnSpc>
            <a:spcBef>
              <a:spcPct val="0"/>
            </a:spcBef>
            <a:spcAft>
              <a:spcPct val="35000"/>
            </a:spcAft>
            <a:buFont typeface="Symbol" panose="05050102010706020507" pitchFamily="18" charset="2"/>
            <a:buNone/>
          </a:pPr>
          <a:r>
            <a:rPr lang="en-US" sz="1000" kern="1200"/>
            <a:t>Caffeinated tea</a:t>
          </a:r>
        </a:p>
      </dsp:txBody>
      <dsp:txXfrm>
        <a:off x="3133394" y="1257144"/>
        <a:ext cx="1424215" cy="528383"/>
      </dsp:txXfrm>
    </dsp:sp>
    <dsp:sp modelId="{BA658DB8-CB6F-49A1-BE1A-2F2CF4597DAB}">
      <dsp:nvSpPr>
        <dsp:cNvPr id="0" name=""/>
        <dsp:cNvSpPr/>
      </dsp:nvSpPr>
      <dsp:spPr>
        <a:xfrm>
          <a:off x="4700091" y="275863"/>
          <a:ext cx="1424215" cy="981284"/>
        </a:xfrm>
        <a:prstGeom prst="roundRect">
          <a:avLst/>
        </a:prstGeom>
        <a:blipFill dpi="0" rotWithShape="1">
          <a:blip xmlns:r="http://schemas.openxmlformats.org/officeDocument/2006/relationships" r:embed="rId4">
            <a:extLst>
              <a:ext uri="{28A0092B-C50C-407E-A947-70E740481C1C}">
                <a14:useLocalDpi xmlns:a14="http://schemas.microsoft.com/office/drawing/2010/main" val="0"/>
              </a:ext>
            </a:extLst>
          </a:blip>
          <a:srcRect/>
          <a:stretch>
            <a:fillRect l="-9814" t="-28604" r="-3578" b="-12002"/>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AD1F2B-EB7A-47F8-9F08-BDB7A1530297}">
      <dsp:nvSpPr>
        <dsp:cNvPr id="0" name=""/>
        <dsp:cNvSpPr/>
      </dsp:nvSpPr>
      <dsp:spPr>
        <a:xfrm>
          <a:off x="4700091" y="1257144"/>
          <a:ext cx="1424215" cy="5283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90000"/>
            </a:lnSpc>
            <a:spcBef>
              <a:spcPct val="0"/>
            </a:spcBef>
            <a:spcAft>
              <a:spcPct val="35000"/>
            </a:spcAft>
            <a:buFont typeface="Symbol" panose="05050102010706020507" pitchFamily="18" charset="2"/>
            <a:buNone/>
          </a:pPr>
          <a:r>
            <a:rPr lang="en-US" sz="1000" kern="1200"/>
            <a:t>Dairy or nondairy milk</a:t>
          </a:r>
        </a:p>
      </dsp:txBody>
      <dsp:txXfrm>
        <a:off x="4700091" y="1257144"/>
        <a:ext cx="1424215" cy="528383"/>
      </dsp:txXfrm>
    </dsp:sp>
    <dsp:sp modelId="{5CDD9D5E-5875-492D-A7EC-B0AC41AEE205}">
      <dsp:nvSpPr>
        <dsp:cNvPr id="0" name=""/>
        <dsp:cNvSpPr/>
      </dsp:nvSpPr>
      <dsp:spPr>
        <a:xfrm>
          <a:off x="832058" y="1871077"/>
          <a:ext cx="1424215" cy="981284"/>
        </a:xfrm>
        <a:prstGeom prst="roundRect">
          <a:avLst/>
        </a:prstGeom>
        <a:blipFill dpi="0" rotWithShape="1">
          <a:blip xmlns:r="http://schemas.openxmlformats.org/officeDocument/2006/relationships" r:embed="rId5">
            <a:extLst>
              <a:ext uri="{28A0092B-C50C-407E-A947-70E740481C1C}">
                <a14:useLocalDpi xmlns:a14="http://schemas.microsoft.com/office/drawing/2010/main" val="0"/>
              </a:ext>
            </a:extLst>
          </a:blip>
          <a:srcRect/>
          <a:stretch>
            <a:fillRect l="-15231" t="-18215" r="-16281" b="-824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D46ED27-26AA-41DF-82FF-C7FFCA7EE13A}">
      <dsp:nvSpPr>
        <dsp:cNvPr id="0" name=""/>
        <dsp:cNvSpPr/>
      </dsp:nvSpPr>
      <dsp:spPr>
        <a:xfrm>
          <a:off x="832058" y="2819336"/>
          <a:ext cx="1424215" cy="5283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90000"/>
            </a:lnSpc>
            <a:spcBef>
              <a:spcPct val="0"/>
            </a:spcBef>
            <a:spcAft>
              <a:spcPct val="35000"/>
            </a:spcAft>
            <a:buFont typeface="Symbol" panose="05050102010706020507" pitchFamily="18" charset="2"/>
            <a:buNone/>
          </a:pPr>
          <a:r>
            <a:rPr lang="en-US" sz="1000" kern="1200"/>
            <a:t>Protein shakes</a:t>
          </a:r>
        </a:p>
      </dsp:txBody>
      <dsp:txXfrm>
        <a:off x="832058" y="2819336"/>
        <a:ext cx="1424215" cy="528383"/>
      </dsp:txXfrm>
    </dsp:sp>
    <dsp:sp modelId="{38F1BF76-3698-46A5-8435-A5A1EE6BBF49}">
      <dsp:nvSpPr>
        <dsp:cNvPr id="0" name=""/>
        <dsp:cNvSpPr/>
      </dsp:nvSpPr>
      <dsp:spPr>
        <a:xfrm>
          <a:off x="2398754" y="1871077"/>
          <a:ext cx="1424215" cy="981284"/>
        </a:xfrm>
        <a:prstGeom prst="roundRect">
          <a:avLst/>
        </a:prstGeom>
        <a:blipFill rotWithShape="1">
          <a:blip xmlns:r="http://schemas.openxmlformats.org/officeDocument/2006/relationships" r:embed="rId6">
            <a:extLst>
              <a:ext uri="{28A0092B-C50C-407E-A947-70E740481C1C}">
                <a14:useLocalDpi xmlns:a14="http://schemas.microsoft.com/office/drawing/2010/main" val="0"/>
              </a:ext>
            </a:extLst>
          </a:blip>
          <a:srcRect/>
          <a:stretch>
            <a:fillRect t="-6000" b="-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210BDD9-F470-42D9-BF34-A0B3322E9A11}">
      <dsp:nvSpPr>
        <dsp:cNvPr id="0" name=""/>
        <dsp:cNvSpPr/>
      </dsp:nvSpPr>
      <dsp:spPr>
        <a:xfrm>
          <a:off x="2398754" y="2819336"/>
          <a:ext cx="1424215" cy="5283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90000"/>
            </a:lnSpc>
            <a:spcBef>
              <a:spcPct val="0"/>
            </a:spcBef>
            <a:spcAft>
              <a:spcPct val="35000"/>
            </a:spcAft>
            <a:buFont typeface="Symbol" panose="05050102010706020507" pitchFamily="18" charset="2"/>
            <a:buNone/>
          </a:pPr>
          <a:r>
            <a:rPr lang="en-US" sz="1000" kern="1200"/>
            <a:t>Fruit juice</a:t>
          </a:r>
        </a:p>
      </dsp:txBody>
      <dsp:txXfrm>
        <a:off x="2398754" y="2819336"/>
        <a:ext cx="1424215" cy="528383"/>
      </dsp:txXfrm>
    </dsp:sp>
    <dsp:sp modelId="{D7223B0E-1E31-4797-87EA-9CFD901663FA}">
      <dsp:nvSpPr>
        <dsp:cNvPr id="0" name=""/>
        <dsp:cNvSpPr/>
      </dsp:nvSpPr>
      <dsp:spPr>
        <a:xfrm>
          <a:off x="3965451" y="1871077"/>
          <a:ext cx="1424215" cy="981284"/>
        </a:xfrm>
        <a:prstGeom prst="roundRect">
          <a:avLst/>
        </a:prstGeom>
        <a:blipFill dpi="0" rotWithShape="1">
          <a:blip xmlns:r="http://schemas.openxmlformats.org/officeDocument/2006/relationships" r:embed="rId7">
            <a:extLst>
              <a:ext uri="{28A0092B-C50C-407E-A947-70E740481C1C}">
                <a14:useLocalDpi xmlns:a14="http://schemas.microsoft.com/office/drawing/2010/main" val="0"/>
              </a:ext>
            </a:extLst>
          </a:blip>
          <a:srcRect/>
          <a:stretch>
            <a:fillRect l="-7722" t="-14773" r="-17362" b="-10311"/>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B5D2DEB-D1C1-4079-AC16-E2288D1B3DBD}">
      <dsp:nvSpPr>
        <dsp:cNvPr id="0" name=""/>
        <dsp:cNvSpPr/>
      </dsp:nvSpPr>
      <dsp:spPr>
        <a:xfrm>
          <a:off x="3965451" y="2819336"/>
          <a:ext cx="1424215" cy="5283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ctr" defTabSz="444500">
            <a:lnSpc>
              <a:spcPct val="90000"/>
            </a:lnSpc>
            <a:spcBef>
              <a:spcPct val="0"/>
            </a:spcBef>
            <a:spcAft>
              <a:spcPct val="35000"/>
            </a:spcAft>
            <a:buNone/>
          </a:pPr>
          <a:r>
            <a:rPr lang="en-US" sz="1000" kern="1200"/>
            <a:t>Sports (electrolyte) drinks</a:t>
          </a:r>
        </a:p>
      </dsp:txBody>
      <dsp:txXfrm>
        <a:off x="3965451" y="2819336"/>
        <a:ext cx="1424215" cy="52838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8427B7-BF2E-49C4-B163-34F57FF87726}">
      <dsp:nvSpPr>
        <dsp:cNvPr id="0" name=""/>
        <dsp:cNvSpPr/>
      </dsp:nvSpPr>
      <dsp:spPr>
        <a:xfrm>
          <a:off x="3174" y="123815"/>
          <a:ext cx="1610717" cy="1190313"/>
        </a:xfrm>
        <a:prstGeom prst="rect">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a:noFill/>
        </a:ln>
        <a:effectLst/>
      </dsp:spPr>
      <dsp:style>
        <a:lnRef idx="0">
          <a:scrgbClr r="0" g="0" b="0"/>
        </a:lnRef>
        <a:fillRef idx="1">
          <a:scrgbClr r="0" g="0" b="0"/>
        </a:fillRef>
        <a:effectRef idx="1">
          <a:scrgbClr r="0" g="0" b="0"/>
        </a:effectRef>
        <a:fontRef idx="minor"/>
      </dsp:style>
    </dsp:sp>
    <dsp:sp modelId="{E2786DCB-CE22-472F-9B81-996706AF66A1}">
      <dsp:nvSpPr>
        <dsp:cNvPr id="0" name=""/>
        <dsp:cNvSpPr/>
      </dsp:nvSpPr>
      <dsp:spPr>
        <a:xfrm>
          <a:off x="328744" y="1098303"/>
          <a:ext cx="1387958" cy="333549"/>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800100">
            <a:lnSpc>
              <a:spcPct val="90000"/>
            </a:lnSpc>
            <a:spcBef>
              <a:spcPct val="0"/>
            </a:spcBef>
            <a:spcAft>
              <a:spcPct val="5000"/>
            </a:spcAft>
            <a:buNone/>
          </a:pPr>
          <a:r>
            <a:rPr lang="en-US" sz="1800" kern="1200"/>
            <a:t>Whole grains</a:t>
          </a:r>
        </a:p>
      </dsp:txBody>
      <dsp:txXfrm>
        <a:off x="328744" y="1098303"/>
        <a:ext cx="1387958" cy="333549"/>
      </dsp:txXfrm>
    </dsp:sp>
    <dsp:sp modelId="{671C011F-F1FA-493A-A41A-D5D1831BF93F}">
      <dsp:nvSpPr>
        <dsp:cNvPr id="0" name=""/>
        <dsp:cNvSpPr/>
      </dsp:nvSpPr>
      <dsp:spPr>
        <a:xfrm>
          <a:off x="2236955" y="123815"/>
          <a:ext cx="1610717" cy="1190313"/>
        </a:xfrm>
        <a:prstGeom prst="rect">
          <a:avLst/>
        </a:prstGeom>
        <a:blipFill dpi="0" rotWithShape="1">
          <a:blip xmlns:r="http://schemas.openxmlformats.org/officeDocument/2006/relationships" r:embed="rId2">
            <a:extLst>
              <a:ext uri="{28A0092B-C50C-407E-A947-70E740481C1C}">
                <a14:useLocalDpi xmlns:a14="http://schemas.microsoft.com/office/drawing/2010/main" val="0"/>
              </a:ext>
            </a:extLst>
          </a:blip>
          <a:srcRect/>
          <a:stretch>
            <a:fillRect l="-9849" t="-620" r="-50151" b="620"/>
          </a:stretch>
        </a:blipFill>
        <a:ln>
          <a:noFill/>
        </a:ln>
        <a:effectLst/>
      </dsp:spPr>
      <dsp:style>
        <a:lnRef idx="0">
          <a:scrgbClr r="0" g="0" b="0"/>
        </a:lnRef>
        <a:fillRef idx="1">
          <a:scrgbClr r="0" g="0" b="0"/>
        </a:fillRef>
        <a:effectRef idx="1">
          <a:scrgbClr r="0" g="0" b="0"/>
        </a:effectRef>
        <a:fontRef idx="minor"/>
      </dsp:style>
    </dsp:sp>
    <dsp:sp modelId="{A1575F25-D345-43CC-804B-911DA6F4C34A}">
      <dsp:nvSpPr>
        <dsp:cNvPr id="0" name=""/>
        <dsp:cNvSpPr/>
      </dsp:nvSpPr>
      <dsp:spPr>
        <a:xfrm>
          <a:off x="2562526" y="1098303"/>
          <a:ext cx="1387958" cy="333549"/>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800100">
            <a:lnSpc>
              <a:spcPct val="90000"/>
            </a:lnSpc>
            <a:spcBef>
              <a:spcPct val="0"/>
            </a:spcBef>
            <a:spcAft>
              <a:spcPct val="5000"/>
            </a:spcAft>
            <a:buNone/>
          </a:pPr>
          <a:r>
            <a:rPr lang="en-US" sz="1800" kern="1200"/>
            <a:t>Vegetables</a:t>
          </a:r>
        </a:p>
      </dsp:txBody>
      <dsp:txXfrm>
        <a:off x="2562526" y="1098303"/>
        <a:ext cx="1387958" cy="333549"/>
      </dsp:txXfrm>
    </dsp:sp>
    <dsp:sp modelId="{83DAE617-C863-45AE-B490-CE336FA80597}">
      <dsp:nvSpPr>
        <dsp:cNvPr id="0" name=""/>
        <dsp:cNvSpPr/>
      </dsp:nvSpPr>
      <dsp:spPr>
        <a:xfrm>
          <a:off x="4470736" y="123815"/>
          <a:ext cx="1610717" cy="1190313"/>
        </a:xfrm>
        <a:prstGeom prst="rect">
          <a:avLst/>
        </a:prstGeom>
        <a:blipFill dpi="0" rotWithShape="1">
          <a:blip xmlns:r="http://schemas.openxmlformats.org/officeDocument/2006/relationships" r:embed="rId3">
            <a:extLst>
              <a:ext uri="{28A0092B-C50C-407E-A947-70E740481C1C}">
                <a14:useLocalDpi xmlns:a14="http://schemas.microsoft.com/office/drawing/2010/main" val="0"/>
              </a:ext>
            </a:extLst>
          </a:blip>
          <a:srcRect/>
          <a:stretch>
            <a:fillRect l="-7981" t="-14744" r="-207235" b="-7434"/>
          </a:stretch>
        </a:blipFill>
        <a:ln>
          <a:noFill/>
        </a:ln>
        <a:effectLst/>
      </dsp:spPr>
      <dsp:style>
        <a:lnRef idx="0">
          <a:scrgbClr r="0" g="0" b="0"/>
        </a:lnRef>
        <a:fillRef idx="1">
          <a:scrgbClr r="0" g="0" b="0"/>
        </a:fillRef>
        <a:effectRef idx="1">
          <a:scrgbClr r="0" g="0" b="0"/>
        </a:effectRef>
        <a:fontRef idx="minor"/>
      </dsp:style>
    </dsp:sp>
    <dsp:sp modelId="{8FECD670-3406-48E1-85BF-10DE46F3E094}">
      <dsp:nvSpPr>
        <dsp:cNvPr id="0" name=""/>
        <dsp:cNvSpPr/>
      </dsp:nvSpPr>
      <dsp:spPr>
        <a:xfrm>
          <a:off x="4796307" y="1098303"/>
          <a:ext cx="1387958" cy="333549"/>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800100">
            <a:lnSpc>
              <a:spcPct val="90000"/>
            </a:lnSpc>
            <a:spcBef>
              <a:spcPct val="0"/>
            </a:spcBef>
            <a:spcAft>
              <a:spcPct val="5000"/>
            </a:spcAft>
            <a:buNone/>
          </a:pPr>
          <a:r>
            <a:rPr lang="en-US" sz="1800" kern="1200"/>
            <a:t>Fruits</a:t>
          </a:r>
        </a:p>
      </dsp:txBody>
      <dsp:txXfrm>
        <a:off x="4796307" y="1098303"/>
        <a:ext cx="1387958" cy="333549"/>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4e4c417-9095-4b88-8b03-339c1cd7311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F57B4CC526D824AAF22DA5679342D0B" ma:contentTypeVersion="13" ma:contentTypeDescription="Create a new document." ma:contentTypeScope="" ma:versionID="7f04458da215eb0e86561d9583d3c777">
  <xsd:schema xmlns:xsd="http://www.w3.org/2001/XMLSchema" xmlns:xs="http://www.w3.org/2001/XMLSchema" xmlns:p="http://schemas.microsoft.com/office/2006/metadata/properties" xmlns:ns2="a07e8f24-3ceb-4026-ab43-e7bcacec9fb3" xmlns:ns3="44e4c417-9095-4b88-8b03-339c1cd7311b" targetNamespace="http://schemas.microsoft.com/office/2006/metadata/properties" ma:root="true" ma:fieldsID="19063c4a79aa182a1e7082dab183669f" ns2:_="" ns3:_="">
    <xsd:import namespace="a07e8f24-3ceb-4026-ab43-e7bcacec9fb3"/>
    <xsd:import namespace="44e4c417-9095-4b88-8b03-339c1cd7311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ObjectDetectorVersions" minOccurs="0"/>
                <xsd:element ref="ns3:lcf76f155ced4ddcb4097134ff3c332f" minOccurs="0"/>
                <xsd:element ref="ns3:MediaServiceDateTaken"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7e8f24-3ceb-4026-ab43-e7bcacec9fb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4e4c417-9095-4b88-8b03-339c1cd7311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b734231a-aed8-4a1f-8179-114563ee14bf"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C213A3E-DE4F-4356-9FD3-26B1AD3E1241}">
  <ds:schemaRefs>
    <ds:schemaRef ds:uri="http://schemas.openxmlformats.org/officeDocument/2006/bibliography"/>
  </ds:schemaRefs>
</ds:datastoreItem>
</file>

<file path=customXml/itemProps2.xml><?xml version="1.0" encoding="utf-8"?>
<ds:datastoreItem xmlns:ds="http://schemas.openxmlformats.org/officeDocument/2006/customXml" ds:itemID="{CC4383FC-FFFE-4B4F-A5AD-368E02FC3DA9}">
  <ds:schemaRefs>
    <ds:schemaRef ds:uri="http://schemas.microsoft.com/sharepoint/v3/contenttype/forms"/>
  </ds:schemaRefs>
</ds:datastoreItem>
</file>

<file path=customXml/itemProps3.xml><?xml version="1.0" encoding="utf-8"?>
<ds:datastoreItem xmlns:ds="http://schemas.openxmlformats.org/officeDocument/2006/customXml" ds:itemID="{ED3A8BF2-0C3B-44F4-A660-01DF49EA96A1}">
  <ds:schemaRefs>
    <ds:schemaRef ds:uri="http://schemas.microsoft.com/office/2006/metadata/properties"/>
    <ds:schemaRef ds:uri="http://schemas.microsoft.com/office/infopath/2007/PartnerControls"/>
    <ds:schemaRef ds:uri="37685735-6513-4205-ab68-4a419a71c1f1"/>
  </ds:schemaRefs>
</ds:datastoreItem>
</file>

<file path=customXml/itemProps4.xml><?xml version="1.0" encoding="utf-8"?>
<ds:datastoreItem xmlns:ds="http://schemas.openxmlformats.org/officeDocument/2006/customXml" ds:itemID="{8485ED11-86F7-4E92-AA20-0EFC130DE4BE}"/>
</file>

<file path=docProps/app.xml><?xml version="1.0" encoding="utf-8"?>
<Properties xmlns="http://schemas.openxmlformats.org/officeDocument/2006/extended-properties" xmlns:vt="http://schemas.openxmlformats.org/officeDocument/2006/docPropsVTypes">
  <Template>Normal.dotm</Template>
  <TotalTime>48</TotalTime>
  <Pages>12</Pages>
  <Words>2573</Words>
  <Characters>14514</Characters>
  <Application>Microsoft Office Word</Application>
  <DocSecurity>0</DocSecurity>
  <Lines>273</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Samantha Vath</cp:lastModifiedBy>
  <cp:revision>3</cp:revision>
  <dcterms:created xsi:type="dcterms:W3CDTF">2026-01-05T22:57:00Z</dcterms:created>
  <dcterms:modified xsi:type="dcterms:W3CDTF">2026-03-06T17:32:00Z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0x010100EF57B4CC526D824AAF22DA5679342D0B</vt:lpwstr>
  </property>
  <property fmtid="{D5CDD505-2E9C-101B-9397-08002B2CF9AE}" pid="3" name="MediaServiceImageTags">
    <vt:lpwstr/>
  </property>
</Properties>
</file>