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FD8C" w14:textId="514E15F9" w:rsidR="00A3163B" w:rsidRDefault="00B85F8B" w:rsidP="00B85F8B">
      <w:pPr>
        <w:pStyle w:val="name"/>
      </w:pPr>
      <w:r>
        <w:t>Name:</w:t>
      </w:r>
    </w:p>
    <w:p w14:paraId="655A81A0" w14:textId="77777777" w:rsidR="00A3163B" w:rsidRDefault="00B85F8B" w:rsidP="00B85F8B">
      <w:pPr>
        <w:pStyle w:val="name"/>
      </w:pPr>
      <w:r>
        <w:t>Class:</w:t>
      </w:r>
    </w:p>
    <w:p w14:paraId="08CA66E9" w14:textId="15055053" w:rsidR="00B85F8B" w:rsidRDefault="00B85F8B" w:rsidP="00B85F8B">
      <w:pPr>
        <w:pStyle w:val="name"/>
      </w:pPr>
      <w:r>
        <w:t>Date:</w:t>
      </w:r>
    </w:p>
    <w:p w14:paraId="7D518FAC" w14:textId="4740C69E" w:rsidR="00B85F8B" w:rsidRDefault="00B85F8B" w:rsidP="00A3163B">
      <w:pPr>
        <w:pStyle w:val="Heading1"/>
      </w:pPr>
      <w:r>
        <w:t>Lesson 13.3</w:t>
      </w:r>
      <w:r w:rsidR="00A3163B">
        <w:t xml:space="preserve">: </w:t>
      </w:r>
      <w:r>
        <w:t>Ornamental Horticulture</w:t>
      </w:r>
    </w:p>
    <w:p w14:paraId="3D01A84E" w14:textId="77777777" w:rsidR="00B85F8B" w:rsidRDefault="00B85F8B" w:rsidP="00B85F8B">
      <w:pPr>
        <w:pStyle w:val="Heading2"/>
      </w:pPr>
      <w:r>
        <w:t>Lesson Review</w:t>
      </w:r>
    </w:p>
    <w:p w14:paraId="03A284B1" w14:textId="77777777" w:rsidR="00B85F8B" w:rsidRDefault="00B85F8B" w:rsidP="00B85F8B">
      <w:pPr>
        <w:pStyle w:val="bodyinstruct"/>
      </w:pPr>
      <w:r>
        <w:t>Carefully study the lesson and then answer the following questions.</w:t>
      </w:r>
    </w:p>
    <w:p w14:paraId="0CC9314D" w14:textId="77777777" w:rsidR="00B85F8B" w:rsidRDefault="00B85F8B" w:rsidP="00A3163B">
      <w:pPr>
        <w:pStyle w:val="listn1"/>
        <w:numPr>
          <w:ilvl w:val="0"/>
          <w:numId w:val="50"/>
        </w:numPr>
      </w:pPr>
      <w:r>
        <w:t>What is ornamental horticulture? (13.3.1)</w:t>
      </w:r>
    </w:p>
    <w:p w14:paraId="1D7516E4" w14:textId="77777777" w:rsidR="00B85F8B" w:rsidRDefault="00B85F8B" w:rsidP="00B85F8B">
      <w:pPr>
        <w:pStyle w:val="answer"/>
      </w:pPr>
      <w:r>
        <w:t>Answer:</w:t>
      </w:r>
    </w:p>
    <w:p w14:paraId="2FFBD9FB" w14:textId="77777777" w:rsidR="00B85F8B" w:rsidRDefault="00B85F8B" w:rsidP="00A3163B">
      <w:pPr>
        <w:pStyle w:val="listn1"/>
        <w:numPr>
          <w:ilvl w:val="0"/>
          <w:numId w:val="50"/>
        </w:numPr>
      </w:pPr>
      <w:r w:rsidRPr="00350EB4">
        <w:t>List the two main components of ornamental horticulture. (13.3.1)</w:t>
      </w:r>
    </w:p>
    <w:p w14:paraId="6BE65204" w14:textId="77777777" w:rsidR="00B85F8B" w:rsidRDefault="00B85F8B" w:rsidP="00B85F8B">
      <w:pPr>
        <w:pStyle w:val="answer"/>
      </w:pPr>
      <w:r>
        <w:t>Answer:</w:t>
      </w:r>
    </w:p>
    <w:p w14:paraId="7DE54981" w14:textId="77777777" w:rsidR="00B85F8B" w:rsidRPr="00BF2675" w:rsidRDefault="00B85F8B" w:rsidP="00B85F8B">
      <w:pPr>
        <w:pStyle w:val="bodyinstructspacebefore"/>
      </w:pPr>
      <w:r>
        <w:t>Match the types of ornamental plants to the definition</w:t>
      </w:r>
      <w:r w:rsidRPr="00BF2675">
        <w:t xml:space="preserve">. </w:t>
      </w:r>
      <w:r w:rsidRPr="00BF2675">
        <w:rPr>
          <w:i w:val="0"/>
          <w:iCs/>
        </w:rPr>
        <w:t>(13.3.1)</w:t>
      </w:r>
    </w:p>
    <w:p w14:paraId="6041C2FC" w14:textId="77777777" w:rsidR="00B85F8B" w:rsidRPr="00BF2675" w:rsidRDefault="00B85F8B" w:rsidP="00A3163B">
      <w:pPr>
        <w:pStyle w:val="lista1"/>
        <w:numPr>
          <w:ilvl w:val="0"/>
          <w:numId w:val="51"/>
        </w:numPr>
      </w:pPr>
      <w:r w:rsidRPr="00BF2675">
        <w:t>Cut flowers</w:t>
      </w:r>
    </w:p>
    <w:p w14:paraId="55E237C1" w14:textId="77777777" w:rsidR="00B85F8B" w:rsidRDefault="00B85F8B" w:rsidP="00A3163B">
      <w:pPr>
        <w:pStyle w:val="lista1"/>
        <w:numPr>
          <w:ilvl w:val="0"/>
          <w:numId w:val="51"/>
        </w:numPr>
      </w:pPr>
      <w:r>
        <w:t>Bedding plants</w:t>
      </w:r>
    </w:p>
    <w:p w14:paraId="6281CAC4" w14:textId="77777777" w:rsidR="00B85F8B" w:rsidRDefault="00B85F8B" w:rsidP="00A3163B">
      <w:pPr>
        <w:pStyle w:val="lista1"/>
        <w:numPr>
          <w:ilvl w:val="0"/>
          <w:numId w:val="51"/>
        </w:numPr>
        <w:rPr>
          <w:i/>
          <w:iCs/>
        </w:rPr>
      </w:pPr>
      <w:r>
        <w:t>Houseplants</w:t>
      </w:r>
    </w:p>
    <w:p w14:paraId="284CB15F" w14:textId="62F18705" w:rsidR="00B85F8B" w:rsidRDefault="00B85F8B" w:rsidP="00A3163B">
      <w:pPr>
        <w:pStyle w:val="listn1"/>
        <w:numPr>
          <w:ilvl w:val="0"/>
          <w:numId w:val="50"/>
        </w:numPr>
      </w:pPr>
      <w:r>
        <w:t>Plants grown for outdoor ornamentation</w:t>
      </w:r>
    </w:p>
    <w:p w14:paraId="213D6022" w14:textId="77777777" w:rsidR="00B85F8B" w:rsidRDefault="00B85F8B" w:rsidP="00B85F8B">
      <w:pPr>
        <w:pStyle w:val="answer"/>
      </w:pPr>
      <w:r>
        <w:t>Answer:</w:t>
      </w:r>
    </w:p>
    <w:p w14:paraId="4A9DAAEE" w14:textId="66D5C399" w:rsidR="00B85F8B" w:rsidRDefault="00B85F8B" w:rsidP="00A3163B">
      <w:pPr>
        <w:pStyle w:val="listn1"/>
        <w:numPr>
          <w:ilvl w:val="0"/>
          <w:numId w:val="50"/>
        </w:numPr>
      </w:pPr>
      <w:r>
        <w:t>Plants grown for indoor ornamentation</w:t>
      </w:r>
    </w:p>
    <w:p w14:paraId="1DB3373E" w14:textId="77777777" w:rsidR="00B85F8B" w:rsidRDefault="00B85F8B" w:rsidP="00B85F8B">
      <w:pPr>
        <w:pStyle w:val="answer"/>
      </w:pPr>
      <w:r>
        <w:t>Answer:</w:t>
      </w:r>
    </w:p>
    <w:p w14:paraId="7F5B03A3" w14:textId="31BDBD4B" w:rsidR="00B85F8B" w:rsidRDefault="00B85F8B" w:rsidP="00A3163B">
      <w:pPr>
        <w:pStyle w:val="listn1"/>
        <w:numPr>
          <w:ilvl w:val="0"/>
          <w:numId w:val="50"/>
        </w:numPr>
      </w:pPr>
      <w:r>
        <w:t>Cut from the main plant and used in decorative arrangements</w:t>
      </w:r>
    </w:p>
    <w:p w14:paraId="61A7744E" w14:textId="77777777" w:rsidR="00B85F8B" w:rsidRDefault="00B85F8B" w:rsidP="00B85F8B">
      <w:pPr>
        <w:pStyle w:val="answer"/>
      </w:pPr>
      <w:r>
        <w:t>Answer:</w:t>
      </w:r>
    </w:p>
    <w:p w14:paraId="7025CA58" w14:textId="77777777" w:rsidR="00B85F8B" w:rsidRDefault="00B85F8B" w:rsidP="00A3163B">
      <w:pPr>
        <w:pStyle w:val="listn1"/>
        <w:numPr>
          <w:ilvl w:val="0"/>
          <w:numId w:val="50"/>
        </w:numPr>
      </w:pPr>
      <w:r w:rsidRPr="00350EB4">
        <w:t>Explain why there is such an urgency to the cut flower market. (13.3.1)</w:t>
      </w:r>
    </w:p>
    <w:p w14:paraId="74D09564" w14:textId="77777777" w:rsidR="00B85F8B" w:rsidRDefault="00B85F8B" w:rsidP="00B85F8B">
      <w:pPr>
        <w:pStyle w:val="answer"/>
      </w:pPr>
      <w:r>
        <w:t>Answer:</w:t>
      </w:r>
    </w:p>
    <w:p w14:paraId="01000E40" w14:textId="77777777" w:rsidR="00B85F8B" w:rsidRDefault="00B85F8B" w:rsidP="00A3163B">
      <w:pPr>
        <w:pStyle w:val="listn1"/>
        <w:numPr>
          <w:ilvl w:val="0"/>
          <w:numId w:val="50"/>
        </w:numPr>
      </w:pPr>
      <w:r>
        <w:t>Which country supplies most of the fresh cut flowers to the United States? (13.3.1)</w:t>
      </w:r>
    </w:p>
    <w:p w14:paraId="7A2F5688" w14:textId="77777777" w:rsidR="00B85F8B" w:rsidRDefault="00B85F8B" w:rsidP="00A3163B">
      <w:pPr>
        <w:pStyle w:val="lista1"/>
        <w:numPr>
          <w:ilvl w:val="0"/>
          <w:numId w:val="52"/>
        </w:numPr>
      </w:pPr>
      <w:r>
        <w:lastRenderedPageBreak/>
        <w:t>Netherlands</w:t>
      </w:r>
    </w:p>
    <w:p w14:paraId="0517A2D6" w14:textId="77777777" w:rsidR="00B85F8B" w:rsidRDefault="00B85F8B" w:rsidP="00A3163B">
      <w:pPr>
        <w:pStyle w:val="lista1"/>
        <w:numPr>
          <w:ilvl w:val="0"/>
          <w:numId w:val="52"/>
        </w:numPr>
      </w:pPr>
      <w:r>
        <w:t>Ecuador</w:t>
      </w:r>
    </w:p>
    <w:p w14:paraId="76CE9B52" w14:textId="77777777" w:rsidR="00B85F8B" w:rsidRDefault="00B85F8B" w:rsidP="00A3163B">
      <w:pPr>
        <w:pStyle w:val="lista1"/>
        <w:numPr>
          <w:ilvl w:val="0"/>
          <w:numId w:val="52"/>
        </w:numPr>
      </w:pPr>
      <w:r>
        <w:t>Columbia</w:t>
      </w:r>
    </w:p>
    <w:p w14:paraId="6F297FBD" w14:textId="77777777" w:rsidR="00B85F8B" w:rsidRDefault="00B85F8B" w:rsidP="00A3163B">
      <w:pPr>
        <w:pStyle w:val="lista1"/>
        <w:numPr>
          <w:ilvl w:val="0"/>
          <w:numId w:val="52"/>
        </w:numPr>
      </w:pPr>
      <w:r>
        <w:t>Canada</w:t>
      </w:r>
    </w:p>
    <w:p w14:paraId="261665AE" w14:textId="77777777" w:rsidR="00B85F8B" w:rsidRDefault="00B85F8B" w:rsidP="00B85F8B">
      <w:pPr>
        <w:pStyle w:val="answer"/>
      </w:pPr>
      <w:r>
        <w:t>Answer:</w:t>
      </w:r>
    </w:p>
    <w:p w14:paraId="44478CF7" w14:textId="77777777" w:rsidR="00B85F8B" w:rsidRDefault="00B85F8B" w:rsidP="00A3163B">
      <w:pPr>
        <w:pStyle w:val="listn1"/>
        <w:numPr>
          <w:ilvl w:val="0"/>
          <w:numId w:val="50"/>
        </w:numPr>
      </w:pPr>
      <w:r>
        <w:t>How do producers ensure there is an adequate supply of cut flowers to meet consumer demands? (13.3.1)</w:t>
      </w:r>
    </w:p>
    <w:p w14:paraId="07F7C7E2" w14:textId="77777777" w:rsidR="00B85F8B" w:rsidRDefault="00B85F8B" w:rsidP="00A3163B">
      <w:pPr>
        <w:pStyle w:val="lista1"/>
        <w:numPr>
          <w:ilvl w:val="0"/>
          <w:numId w:val="53"/>
        </w:numPr>
      </w:pPr>
      <w:r>
        <w:t>Require advanced orders for the upcoming year</w:t>
      </w:r>
    </w:p>
    <w:p w14:paraId="47BBEF02" w14:textId="77777777" w:rsidR="00B85F8B" w:rsidRDefault="00B85F8B" w:rsidP="00A3163B">
      <w:pPr>
        <w:pStyle w:val="lista1"/>
        <w:numPr>
          <w:ilvl w:val="0"/>
          <w:numId w:val="53"/>
        </w:numPr>
      </w:pPr>
      <w:r>
        <w:t>Monitor historic supply and demand</w:t>
      </w:r>
    </w:p>
    <w:p w14:paraId="0FCD0BA0" w14:textId="77777777" w:rsidR="00B85F8B" w:rsidRDefault="00B85F8B" w:rsidP="00A3163B">
      <w:pPr>
        <w:pStyle w:val="lista1"/>
        <w:numPr>
          <w:ilvl w:val="0"/>
          <w:numId w:val="53"/>
        </w:numPr>
      </w:pPr>
      <w:r>
        <w:t xml:space="preserve">Supply the same </w:t>
      </w:r>
      <w:proofErr w:type="gramStart"/>
      <w:r>
        <w:t>amount</w:t>
      </w:r>
      <w:proofErr w:type="gramEnd"/>
      <w:r>
        <w:t xml:space="preserve"> of flowers year-round</w:t>
      </w:r>
    </w:p>
    <w:p w14:paraId="4843C22E" w14:textId="77777777" w:rsidR="00B85F8B" w:rsidRDefault="00B85F8B" w:rsidP="00A3163B">
      <w:pPr>
        <w:pStyle w:val="lista1"/>
        <w:numPr>
          <w:ilvl w:val="0"/>
          <w:numId w:val="53"/>
        </w:numPr>
      </w:pPr>
      <w:r>
        <w:t>Produce a large over-abundance of flowers to ensure consumer needs are met</w:t>
      </w:r>
    </w:p>
    <w:p w14:paraId="6A7D3C5E" w14:textId="77777777" w:rsidR="00B85F8B" w:rsidRDefault="00B85F8B" w:rsidP="00B85F8B">
      <w:pPr>
        <w:pStyle w:val="answer"/>
      </w:pPr>
      <w:r>
        <w:t>Answer:</w:t>
      </w:r>
    </w:p>
    <w:p w14:paraId="6181E44C" w14:textId="77777777" w:rsidR="00B85F8B" w:rsidRDefault="00B85F8B" w:rsidP="00A3163B">
      <w:pPr>
        <w:pStyle w:val="listn1"/>
        <w:numPr>
          <w:ilvl w:val="0"/>
          <w:numId w:val="50"/>
        </w:numPr>
      </w:pPr>
      <w:r>
        <w:t xml:space="preserve">The art and science of using cut flowers and other materials to create balanced and composed arrangements is called </w:t>
      </w:r>
      <w:r>
        <w:rPr>
          <w:rStyle w:val="cnegtrack"/>
          <w:spacing w:val="-17"/>
        </w:rPr>
        <w:t>_____.</w:t>
      </w:r>
      <w:r>
        <w:t xml:space="preserve"> (13.3.1)</w:t>
      </w:r>
    </w:p>
    <w:p w14:paraId="4F202501" w14:textId="77777777" w:rsidR="00B85F8B" w:rsidRDefault="00B85F8B" w:rsidP="00A3163B">
      <w:pPr>
        <w:pStyle w:val="lista1"/>
        <w:numPr>
          <w:ilvl w:val="0"/>
          <w:numId w:val="54"/>
        </w:numPr>
      </w:pPr>
      <w:proofErr w:type="spellStart"/>
      <w:r>
        <w:t>bloomiculture</w:t>
      </w:r>
      <w:proofErr w:type="spellEnd"/>
    </w:p>
    <w:p w14:paraId="1F3878B3" w14:textId="77777777" w:rsidR="00B85F8B" w:rsidRDefault="00B85F8B" w:rsidP="00A3163B">
      <w:pPr>
        <w:pStyle w:val="lista1"/>
        <w:numPr>
          <w:ilvl w:val="0"/>
          <w:numId w:val="54"/>
        </w:numPr>
      </w:pPr>
      <w:r>
        <w:t>artistic floristry</w:t>
      </w:r>
    </w:p>
    <w:p w14:paraId="547B1CA1" w14:textId="77777777" w:rsidR="00B85F8B" w:rsidRDefault="00B85F8B" w:rsidP="00A3163B">
      <w:pPr>
        <w:pStyle w:val="lista1"/>
        <w:numPr>
          <w:ilvl w:val="0"/>
          <w:numId w:val="54"/>
        </w:numPr>
      </w:pPr>
      <w:r>
        <w:t>horticultural engineering</w:t>
      </w:r>
    </w:p>
    <w:p w14:paraId="12062FC5" w14:textId="77777777" w:rsidR="00B85F8B" w:rsidRDefault="00B85F8B" w:rsidP="00A3163B">
      <w:pPr>
        <w:pStyle w:val="lista1"/>
        <w:numPr>
          <w:ilvl w:val="0"/>
          <w:numId w:val="54"/>
        </w:numPr>
      </w:pPr>
      <w:r>
        <w:t>floral design</w:t>
      </w:r>
    </w:p>
    <w:p w14:paraId="126365E5" w14:textId="77777777" w:rsidR="00B85F8B" w:rsidRDefault="00B85F8B" w:rsidP="00B85F8B">
      <w:pPr>
        <w:pStyle w:val="answer"/>
      </w:pPr>
      <w:r>
        <w:t>Answer:</w:t>
      </w:r>
    </w:p>
    <w:p w14:paraId="0A48C70E" w14:textId="77777777" w:rsidR="00B85F8B" w:rsidRDefault="00B85F8B" w:rsidP="00A3163B">
      <w:pPr>
        <w:pStyle w:val="listn1"/>
        <w:numPr>
          <w:ilvl w:val="0"/>
          <w:numId w:val="50"/>
        </w:numPr>
      </w:pPr>
      <w:r>
        <w:t>Why are bedding plants typically produced in the same general area where they are sold? (13.3.1)</w:t>
      </w:r>
    </w:p>
    <w:p w14:paraId="250914CB" w14:textId="77777777" w:rsidR="00B85F8B" w:rsidRDefault="00B85F8B" w:rsidP="00B85F8B">
      <w:pPr>
        <w:pStyle w:val="answer"/>
      </w:pPr>
      <w:r>
        <w:t>Answer:</w:t>
      </w:r>
    </w:p>
    <w:p w14:paraId="686F65C4" w14:textId="77777777" w:rsidR="00B85F8B" w:rsidRDefault="00B85F8B" w:rsidP="00A3163B">
      <w:pPr>
        <w:pStyle w:val="listn1"/>
        <w:numPr>
          <w:ilvl w:val="0"/>
          <w:numId w:val="50"/>
        </w:numPr>
      </w:pPr>
      <w:r>
        <w:t xml:space="preserve">Most bedding plants are categorized by </w:t>
      </w:r>
      <w:r>
        <w:rPr>
          <w:rStyle w:val="cnegtrack"/>
          <w:spacing w:val="-17"/>
        </w:rPr>
        <w:t>_____.</w:t>
      </w:r>
      <w:r>
        <w:t xml:space="preserve"> (13.3.1)</w:t>
      </w:r>
    </w:p>
    <w:p w14:paraId="14A00EFC" w14:textId="77777777" w:rsidR="00B85F8B" w:rsidRDefault="00B85F8B" w:rsidP="00A3163B">
      <w:pPr>
        <w:pStyle w:val="lista1"/>
        <w:numPr>
          <w:ilvl w:val="0"/>
          <w:numId w:val="55"/>
        </w:numPr>
      </w:pPr>
      <w:r>
        <w:t>their average height and growing width</w:t>
      </w:r>
    </w:p>
    <w:p w14:paraId="5B6B99E9" w14:textId="77777777" w:rsidR="00B85F8B" w:rsidRDefault="00B85F8B" w:rsidP="00A3163B">
      <w:pPr>
        <w:pStyle w:val="lista1"/>
        <w:numPr>
          <w:ilvl w:val="0"/>
          <w:numId w:val="55"/>
        </w:numPr>
      </w:pPr>
      <w:r>
        <w:t>color and growing zone</w:t>
      </w:r>
    </w:p>
    <w:p w14:paraId="49FC5A9B" w14:textId="77777777" w:rsidR="00B85F8B" w:rsidRDefault="00B85F8B" w:rsidP="00A3163B">
      <w:pPr>
        <w:pStyle w:val="lista1"/>
        <w:numPr>
          <w:ilvl w:val="0"/>
          <w:numId w:val="55"/>
        </w:numPr>
      </w:pPr>
      <w:r>
        <w:t>length of their growing season</w:t>
      </w:r>
    </w:p>
    <w:p w14:paraId="712CD9C7" w14:textId="77777777" w:rsidR="00B85F8B" w:rsidRDefault="00B85F8B" w:rsidP="00A3163B">
      <w:pPr>
        <w:pStyle w:val="lista1"/>
        <w:numPr>
          <w:ilvl w:val="0"/>
          <w:numId w:val="55"/>
        </w:numPr>
      </w:pPr>
      <w:r>
        <w:t>None are correct.</w:t>
      </w:r>
    </w:p>
    <w:p w14:paraId="60AB8F97" w14:textId="77777777" w:rsidR="00B85F8B" w:rsidRDefault="00B85F8B" w:rsidP="00B85F8B">
      <w:pPr>
        <w:pStyle w:val="answer"/>
      </w:pPr>
      <w:r>
        <w:t>Answer:</w:t>
      </w:r>
    </w:p>
    <w:p w14:paraId="30B08E11" w14:textId="77777777" w:rsidR="00B85F8B" w:rsidRDefault="00B85F8B" w:rsidP="00A3163B">
      <w:pPr>
        <w:pStyle w:val="listn1"/>
        <w:numPr>
          <w:ilvl w:val="0"/>
          <w:numId w:val="50"/>
        </w:numPr>
      </w:pPr>
      <w:r w:rsidRPr="00350EB4">
        <w:lastRenderedPageBreak/>
        <w:t>List two reasons it might be a good option to purchase plugs of a specific bedding plant as opposed to starting the plant from seed. (13.3.1)</w:t>
      </w:r>
    </w:p>
    <w:p w14:paraId="0046DF79" w14:textId="77777777" w:rsidR="00B85F8B" w:rsidRDefault="00B85F8B" w:rsidP="00B85F8B">
      <w:pPr>
        <w:pStyle w:val="answer"/>
      </w:pPr>
      <w:r>
        <w:t>Answer:</w:t>
      </w:r>
    </w:p>
    <w:p w14:paraId="39F7C866" w14:textId="77777777" w:rsidR="00B85F8B" w:rsidRDefault="00B85F8B" w:rsidP="00A3163B">
      <w:pPr>
        <w:pStyle w:val="listn1"/>
        <w:numPr>
          <w:ilvl w:val="0"/>
          <w:numId w:val="50"/>
        </w:numPr>
      </w:pPr>
      <w:r>
        <w:rPr>
          <w:rStyle w:val="cital"/>
        </w:rPr>
        <w:t>True or False?</w:t>
      </w:r>
      <w:r>
        <w:t xml:space="preserve"> Perennial plants are sometimes started much earlier than the winter before they are sold. (13.3.0)</w:t>
      </w:r>
    </w:p>
    <w:p w14:paraId="71CFC7AC" w14:textId="77777777" w:rsidR="00B85F8B" w:rsidRDefault="00B85F8B" w:rsidP="00B85F8B">
      <w:pPr>
        <w:pStyle w:val="answer"/>
      </w:pPr>
      <w:r>
        <w:t>Answer:</w:t>
      </w:r>
    </w:p>
    <w:p w14:paraId="4B2BF8CF" w14:textId="77777777" w:rsidR="00B85F8B" w:rsidRDefault="00B85F8B" w:rsidP="00A3163B">
      <w:pPr>
        <w:pStyle w:val="listn1"/>
        <w:numPr>
          <w:ilvl w:val="0"/>
          <w:numId w:val="50"/>
        </w:numPr>
      </w:pPr>
      <w:r>
        <w:rPr>
          <w:rStyle w:val="cital"/>
        </w:rPr>
        <w:t>True or False?</w:t>
      </w:r>
      <w:r>
        <w:t xml:space="preserve"> Mother plants are annual plants grown and used to produce next year’s seed. (13.3.1)</w:t>
      </w:r>
    </w:p>
    <w:p w14:paraId="70F5099E" w14:textId="77777777" w:rsidR="00B85F8B" w:rsidRDefault="00B85F8B" w:rsidP="00B85F8B">
      <w:pPr>
        <w:pStyle w:val="answer"/>
      </w:pPr>
      <w:r>
        <w:t>Answer:</w:t>
      </w:r>
    </w:p>
    <w:p w14:paraId="037EEC3C" w14:textId="77777777" w:rsidR="00B85F8B" w:rsidRDefault="00B85F8B" w:rsidP="00A3163B">
      <w:pPr>
        <w:pStyle w:val="listn1"/>
        <w:numPr>
          <w:ilvl w:val="0"/>
          <w:numId w:val="50"/>
        </w:numPr>
      </w:pPr>
      <w:r>
        <w:rPr>
          <w:rStyle w:val="cital"/>
        </w:rPr>
        <w:t>True or False?</w:t>
      </w:r>
      <w:r>
        <w:t xml:space="preserve"> All houseplants require the same level of attention and care. (13.3.1)</w:t>
      </w:r>
    </w:p>
    <w:p w14:paraId="37397AC3" w14:textId="77777777" w:rsidR="00B85F8B" w:rsidRDefault="00B85F8B" w:rsidP="00B85F8B">
      <w:pPr>
        <w:pStyle w:val="answer"/>
      </w:pPr>
      <w:r>
        <w:t>Answer:</w:t>
      </w:r>
    </w:p>
    <w:p w14:paraId="332750D3" w14:textId="77777777" w:rsidR="00B85F8B" w:rsidRDefault="00B85F8B" w:rsidP="00A3163B">
      <w:pPr>
        <w:pStyle w:val="listn1"/>
        <w:numPr>
          <w:ilvl w:val="0"/>
          <w:numId w:val="50"/>
        </w:numPr>
      </w:pPr>
      <w:r>
        <w:rPr>
          <w:rStyle w:val="cital"/>
        </w:rPr>
        <w:t>True or False?</w:t>
      </w:r>
      <w:r>
        <w:t xml:space="preserve"> Because they typically remain in the same soil for extended periods of time, houseplants may need supplemental nutrients. (13.3.1)</w:t>
      </w:r>
    </w:p>
    <w:p w14:paraId="06547B28" w14:textId="77777777" w:rsidR="00B85F8B" w:rsidRDefault="00B85F8B" w:rsidP="00B85F8B">
      <w:pPr>
        <w:pStyle w:val="answer"/>
      </w:pPr>
      <w:r>
        <w:t>Answer:</w:t>
      </w:r>
    </w:p>
    <w:p w14:paraId="72057276" w14:textId="77777777" w:rsidR="00B85F8B" w:rsidRDefault="00B85F8B" w:rsidP="00A3163B">
      <w:pPr>
        <w:pStyle w:val="listn1"/>
        <w:numPr>
          <w:ilvl w:val="0"/>
          <w:numId w:val="50"/>
        </w:numPr>
      </w:pPr>
      <w:r>
        <w:t>How many acres of managed turf do scientists estimate there are in the United States? (13.3.2)</w:t>
      </w:r>
    </w:p>
    <w:p w14:paraId="56051D44" w14:textId="77777777" w:rsidR="00B85F8B" w:rsidRDefault="00B85F8B" w:rsidP="00A3163B">
      <w:pPr>
        <w:pStyle w:val="lista1"/>
        <w:numPr>
          <w:ilvl w:val="0"/>
          <w:numId w:val="56"/>
        </w:numPr>
      </w:pPr>
      <w:r>
        <w:t>Less than 20 million</w:t>
      </w:r>
    </w:p>
    <w:p w14:paraId="1D40920C" w14:textId="77777777" w:rsidR="00B85F8B" w:rsidRDefault="00B85F8B" w:rsidP="00A3163B">
      <w:pPr>
        <w:pStyle w:val="lista1"/>
        <w:numPr>
          <w:ilvl w:val="0"/>
          <w:numId w:val="56"/>
        </w:numPr>
      </w:pPr>
      <w:r>
        <w:t>About 30 million</w:t>
      </w:r>
    </w:p>
    <w:p w14:paraId="512F8FC1" w14:textId="77777777" w:rsidR="00B85F8B" w:rsidRDefault="00B85F8B" w:rsidP="00A3163B">
      <w:pPr>
        <w:pStyle w:val="lista1"/>
        <w:numPr>
          <w:ilvl w:val="0"/>
          <w:numId w:val="56"/>
        </w:numPr>
      </w:pPr>
      <w:r>
        <w:t>About 40 million</w:t>
      </w:r>
    </w:p>
    <w:p w14:paraId="28AABE33" w14:textId="77777777" w:rsidR="00B85F8B" w:rsidRDefault="00B85F8B" w:rsidP="00A3163B">
      <w:pPr>
        <w:pStyle w:val="lista1"/>
        <w:numPr>
          <w:ilvl w:val="0"/>
          <w:numId w:val="56"/>
        </w:numPr>
      </w:pPr>
      <w:r>
        <w:t>More than 50 million</w:t>
      </w:r>
    </w:p>
    <w:p w14:paraId="394F7143" w14:textId="77777777" w:rsidR="00B85F8B" w:rsidRDefault="00B85F8B" w:rsidP="00B85F8B">
      <w:pPr>
        <w:pStyle w:val="answer"/>
      </w:pPr>
      <w:r>
        <w:t>Answer:</w:t>
      </w:r>
    </w:p>
    <w:p w14:paraId="37B8DCCD" w14:textId="77777777" w:rsidR="00B85F8B" w:rsidRDefault="00B85F8B" w:rsidP="00A3163B">
      <w:pPr>
        <w:pStyle w:val="listn1"/>
        <w:numPr>
          <w:ilvl w:val="0"/>
          <w:numId w:val="50"/>
        </w:numPr>
      </w:pPr>
      <w:r w:rsidRPr="00350EB4">
        <w:t>List three specific skills a landscape architect needs to be successful. (13.3.2)</w:t>
      </w:r>
    </w:p>
    <w:p w14:paraId="49FB668F" w14:textId="77777777" w:rsidR="00B85F8B" w:rsidRDefault="00B85F8B" w:rsidP="00B85F8B">
      <w:pPr>
        <w:pStyle w:val="answer"/>
      </w:pPr>
      <w:r>
        <w:t>Answer:</w:t>
      </w:r>
    </w:p>
    <w:p w14:paraId="4C9A5DBB" w14:textId="77777777" w:rsidR="00B85F8B" w:rsidRDefault="00B85F8B" w:rsidP="00A3163B">
      <w:pPr>
        <w:pStyle w:val="listn1"/>
        <w:numPr>
          <w:ilvl w:val="0"/>
          <w:numId w:val="50"/>
        </w:numPr>
      </w:pPr>
      <w:r>
        <w:rPr>
          <w:rStyle w:val="cital"/>
        </w:rPr>
        <w:t>True or False?</w:t>
      </w:r>
      <w:r>
        <w:t xml:space="preserve"> A well-designed and maintained landscape adds value to a home or business. (13.3.2)</w:t>
      </w:r>
    </w:p>
    <w:p w14:paraId="590AAA58" w14:textId="77777777" w:rsidR="00B85F8B" w:rsidRDefault="00B85F8B" w:rsidP="00B85F8B">
      <w:pPr>
        <w:pStyle w:val="answer"/>
      </w:pPr>
      <w:r>
        <w:lastRenderedPageBreak/>
        <w:t>Answer:</w:t>
      </w:r>
    </w:p>
    <w:p w14:paraId="0935E2E4" w14:textId="77777777" w:rsidR="00B85F8B" w:rsidRDefault="00B85F8B" w:rsidP="00A3163B">
      <w:pPr>
        <w:pStyle w:val="listn1"/>
        <w:numPr>
          <w:ilvl w:val="0"/>
          <w:numId w:val="50"/>
        </w:numPr>
      </w:pPr>
      <w:r>
        <w:rPr>
          <w:rStyle w:val="cital"/>
        </w:rPr>
        <w:t>True or False?</w:t>
      </w:r>
      <w:r>
        <w:t xml:space="preserve"> Trees and shrubs used in landscapes are grown solely in greenhouses. (13.3.2)</w:t>
      </w:r>
    </w:p>
    <w:p w14:paraId="734DEE09" w14:textId="77777777" w:rsidR="00B85F8B" w:rsidRDefault="00B85F8B" w:rsidP="00B85F8B">
      <w:pPr>
        <w:pStyle w:val="answer"/>
      </w:pPr>
      <w:r>
        <w:t>Answer:</w:t>
      </w:r>
    </w:p>
    <w:p w14:paraId="0FB1CBBB" w14:textId="77777777" w:rsidR="00B85F8B" w:rsidRDefault="00B85F8B" w:rsidP="00A3163B">
      <w:pPr>
        <w:pStyle w:val="listn1"/>
        <w:numPr>
          <w:ilvl w:val="0"/>
          <w:numId w:val="50"/>
        </w:numPr>
      </w:pPr>
      <w:r>
        <w:t xml:space="preserve">Pre-grown turf is called </w:t>
      </w:r>
      <w:r>
        <w:rPr>
          <w:rStyle w:val="cnegtrack"/>
          <w:spacing w:val="-17"/>
        </w:rPr>
        <w:t>_____</w:t>
      </w:r>
      <w:r w:rsidRPr="00DF20BF">
        <w:t>.</w:t>
      </w:r>
      <w:r>
        <w:t xml:space="preserve"> (13.3.2)</w:t>
      </w:r>
    </w:p>
    <w:p w14:paraId="32E16D2C" w14:textId="77777777" w:rsidR="00B85F8B" w:rsidRDefault="00B85F8B" w:rsidP="00A3163B">
      <w:pPr>
        <w:pStyle w:val="lista1"/>
        <w:numPr>
          <w:ilvl w:val="0"/>
          <w:numId w:val="57"/>
        </w:numPr>
      </w:pPr>
      <w:r>
        <w:t>seedling grass</w:t>
      </w:r>
    </w:p>
    <w:p w14:paraId="0D25F938" w14:textId="77777777" w:rsidR="00B85F8B" w:rsidRDefault="00B85F8B" w:rsidP="00A3163B">
      <w:pPr>
        <w:pStyle w:val="lista1"/>
        <w:numPr>
          <w:ilvl w:val="0"/>
          <w:numId w:val="57"/>
        </w:numPr>
      </w:pPr>
      <w:r>
        <w:t>nursery grass</w:t>
      </w:r>
    </w:p>
    <w:p w14:paraId="04D690B8" w14:textId="77777777" w:rsidR="00B85F8B" w:rsidRDefault="00B85F8B" w:rsidP="00A3163B">
      <w:pPr>
        <w:pStyle w:val="lista1"/>
        <w:numPr>
          <w:ilvl w:val="0"/>
          <w:numId w:val="57"/>
        </w:numPr>
      </w:pPr>
      <w:r>
        <w:t>turfing</w:t>
      </w:r>
    </w:p>
    <w:p w14:paraId="367A9F3D" w14:textId="77777777" w:rsidR="00B85F8B" w:rsidRDefault="00B85F8B" w:rsidP="00A3163B">
      <w:pPr>
        <w:pStyle w:val="lista1"/>
        <w:numPr>
          <w:ilvl w:val="0"/>
          <w:numId w:val="57"/>
        </w:numPr>
      </w:pPr>
      <w:r>
        <w:t>sod</w:t>
      </w:r>
    </w:p>
    <w:p w14:paraId="193BAA13" w14:textId="77777777" w:rsidR="00B85F8B" w:rsidRDefault="00B85F8B" w:rsidP="00B85F8B">
      <w:pPr>
        <w:pStyle w:val="answer"/>
      </w:pPr>
      <w:r>
        <w:t>Answer:</w:t>
      </w:r>
    </w:p>
    <w:p w14:paraId="20F8563F" w14:textId="77777777" w:rsidR="00B85F8B" w:rsidRDefault="00B85F8B" w:rsidP="00A3163B">
      <w:pPr>
        <w:pStyle w:val="listn1"/>
        <w:numPr>
          <w:ilvl w:val="0"/>
          <w:numId w:val="50"/>
        </w:numPr>
      </w:pPr>
      <w:r>
        <w:t>What are the four categories of potential disorders in landscape plants? (13.3.2)</w:t>
      </w:r>
    </w:p>
    <w:p w14:paraId="72118354" w14:textId="77777777" w:rsidR="00B85F8B" w:rsidRDefault="00B85F8B" w:rsidP="00B85F8B">
      <w:pPr>
        <w:pStyle w:val="answer"/>
      </w:pPr>
      <w:r>
        <w:t>Answer:</w:t>
      </w:r>
    </w:p>
    <w:p w14:paraId="24E8228E" w14:textId="77777777" w:rsidR="00B85F8B" w:rsidRDefault="00B85F8B" w:rsidP="00A3163B">
      <w:pPr>
        <w:pStyle w:val="listn1"/>
        <w:numPr>
          <w:ilvl w:val="0"/>
          <w:numId w:val="50"/>
        </w:numPr>
      </w:pPr>
      <w:r>
        <w:t xml:space="preserve">Any plant growing in an area where it is undesired is called a(n) </w:t>
      </w:r>
      <w:r>
        <w:rPr>
          <w:rStyle w:val="cnegtrack"/>
          <w:spacing w:val="-17"/>
        </w:rPr>
        <w:t>_____</w:t>
      </w:r>
      <w:r w:rsidRPr="00DF20BF">
        <w:t>.</w:t>
      </w:r>
      <w:r>
        <w:t xml:space="preserve"> (13.3.2)</w:t>
      </w:r>
    </w:p>
    <w:p w14:paraId="788270EF" w14:textId="77777777" w:rsidR="00B85F8B" w:rsidRDefault="00B85F8B" w:rsidP="00A3163B">
      <w:pPr>
        <w:pStyle w:val="lista1"/>
        <w:numPr>
          <w:ilvl w:val="0"/>
          <w:numId w:val="58"/>
        </w:numPr>
      </w:pPr>
      <w:r>
        <w:t>weed</w:t>
      </w:r>
    </w:p>
    <w:p w14:paraId="3F336860" w14:textId="77777777" w:rsidR="00B85F8B" w:rsidRDefault="00B85F8B" w:rsidP="00A3163B">
      <w:pPr>
        <w:pStyle w:val="lista1"/>
        <w:numPr>
          <w:ilvl w:val="0"/>
          <w:numId w:val="58"/>
        </w:numPr>
      </w:pPr>
      <w:r>
        <w:t>off-target plant</w:t>
      </w:r>
    </w:p>
    <w:p w14:paraId="323805EA" w14:textId="77777777" w:rsidR="00B85F8B" w:rsidRDefault="00B85F8B" w:rsidP="00A3163B">
      <w:pPr>
        <w:pStyle w:val="lista1"/>
        <w:numPr>
          <w:ilvl w:val="0"/>
          <w:numId w:val="58"/>
        </w:numPr>
      </w:pPr>
      <w:r>
        <w:t>exotic plant</w:t>
      </w:r>
    </w:p>
    <w:p w14:paraId="2A47B016" w14:textId="77777777" w:rsidR="00B85F8B" w:rsidRDefault="00B85F8B" w:rsidP="00A3163B">
      <w:pPr>
        <w:pStyle w:val="lista1"/>
        <w:numPr>
          <w:ilvl w:val="0"/>
          <w:numId w:val="58"/>
        </w:numPr>
      </w:pPr>
      <w:r>
        <w:t>bedding plant</w:t>
      </w:r>
    </w:p>
    <w:p w14:paraId="1B3AF9D0" w14:textId="77777777" w:rsidR="00B85F8B" w:rsidRDefault="00B85F8B" w:rsidP="00B85F8B">
      <w:pPr>
        <w:pStyle w:val="answer"/>
      </w:pPr>
      <w:r>
        <w:t>Answer:</w:t>
      </w:r>
    </w:p>
    <w:p w14:paraId="408E4E6B" w14:textId="77777777" w:rsidR="00B85F8B" w:rsidRDefault="00B85F8B" w:rsidP="00A3163B">
      <w:pPr>
        <w:pStyle w:val="listn1"/>
        <w:numPr>
          <w:ilvl w:val="0"/>
          <w:numId w:val="50"/>
        </w:numPr>
      </w:pPr>
      <w:r>
        <w:rPr>
          <w:rStyle w:val="cital"/>
        </w:rPr>
        <w:t>True or False?</w:t>
      </w:r>
      <w:r>
        <w:t xml:space="preserve"> Controlling weeds is one of the most challenging tasks in maintaining any landscape. (13.3.2)</w:t>
      </w:r>
    </w:p>
    <w:p w14:paraId="2E633F01" w14:textId="77777777" w:rsidR="00B85F8B" w:rsidRDefault="00B85F8B" w:rsidP="00B85F8B">
      <w:pPr>
        <w:pStyle w:val="answer"/>
      </w:pPr>
      <w:r>
        <w:t>Answer:</w:t>
      </w:r>
    </w:p>
    <w:p w14:paraId="3074E4ED" w14:textId="77777777" w:rsidR="00B85F8B" w:rsidRDefault="00B85F8B" w:rsidP="00B85F8B">
      <w:pPr>
        <w:pStyle w:val="Heading2"/>
      </w:pPr>
      <w:r>
        <w:t>Critical Thinking</w:t>
      </w:r>
    </w:p>
    <w:p w14:paraId="0F7F3097" w14:textId="77777777" w:rsidR="00B85F8B" w:rsidRDefault="00B85F8B" w:rsidP="00A3163B">
      <w:pPr>
        <w:pStyle w:val="listn1"/>
        <w:numPr>
          <w:ilvl w:val="0"/>
          <w:numId w:val="59"/>
        </w:numPr>
      </w:pPr>
      <w:r>
        <w:t>What time of year do you think the demand for cut flowers is the highest? Explain your answer. What do you think the demand for cut flowers at this time does to the overall cost? (13.3.1)</w:t>
      </w:r>
    </w:p>
    <w:p w14:paraId="1F9E1834" w14:textId="4DC0C89C" w:rsidR="00CB0C1F" w:rsidRPr="00607D48" w:rsidRDefault="00B85F8B" w:rsidP="00780682">
      <w:pPr>
        <w:pStyle w:val="answer"/>
      </w:pPr>
      <w:r>
        <w:t>Answer:</w:t>
      </w:r>
    </w:p>
    <w:sectPr w:rsidR="00CB0C1F" w:rsidRPr="00607D48" w:rsidSect="00A3163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E425" w14:textId="77777777" w:rsidR="005157DC" w:rsidRDefault="005157DC" w:rsidP="00CB0C1F">
      <w:r>
        <w:separator/>
      </w:r>
    </w:p>
  </w:endnote>
  <w:endnote w:type="continuationSeparator" w:id="0">
    <w:p w14:paraId="0675402A" w14:textId="77777777" w:rsidR="005157DC" w:rsidRDefault="005157DC"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0E5" w14:textId="77777777" w:rsidR="00496EEA" w:rsidRDefault="0049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380B" w14:textId="71F673FC"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D16BA67" w14:textId="1F40C39D" w:rsidR="00F518F4" w:rsidRPr="00F518F4" w:rsidRDefault="00F518F4" w:rsidP="00F518F4">
    <w:pPr>
      <w:pStyle w:val="Footer"/>
      <w:rPr>
        <w:rFonts w:cs="Calibri"/>
        <w:sz w:val="20"/>
      </w:rPr>
    </w:pPr>
    <w:r>
      <w:rPr>
        <w:rFonts w:cs="Calibri"/>
        <w:sz w:val="20"/>
      </w:rPr>
      <w:t xml:space="preserve">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w:t>
    </w:r>
    <w:proofErr w:type="gramStart"/>
    <w:r>
      <w:rPr>
        <w:rFonts w:cs="Calibri"/>
        <w:sz w:val="20"/>
      </w:rPr>
      <w:t>general public</w:t>
    </w:r>
    <w:proofErr w:type="gramEnd"/>
    <w:r>
      <w:rPr>
        <w:rFonts w:cs="Calibr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BBA" w14:textId="77777777" w:rsidR="00496EEA" w:rsidRDefault="0049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7EF5" w14:textId="77777777" w:rsidR="005157DC" w:rsidRDefault="005157DC" w:rsidP="00CB0C1F">
      <w:r>
        <w:separator/>
      </w:r>
    </w:p>
  </w:footnote>
  <w:footnote w:type="continuationSeparator" w:id="0">
    <w:p w14:paraId="31DFB5B3" w14:textId="77777777" w:rsidR="005157DC" w:rsidRDefault="005157DC"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13" w14:textId="77777777" w:rsidR="00496EEA" w:rsidRDefault="0049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E0" w14:textId="3B9A2776" w:rsidR="00CB0C1F" w:rsidRPr="00496EEA" w:rsidRDefault="00496EEA" w:rsidP="00496EEA">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137" w14:textId="77777777" w:rsidR="00496EEA" w:rsidRDefault="0049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4519D2"/>
    <w:multiLevelType w:val="hybridMultilevel"/>
    <w:tmpl w:val="80DC1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E2196"/>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9A5E25"/>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FC3CB8"/>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9F1B4A"/>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862B6"/>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D85E53"/>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816745"/>
    <w:multiLevelType w:val="hybridMultilevel"/>
    <w:tmpl w:val="C562C2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B929F9"/>
    <w:multiLevelType w:val="hybridMultilevel"/>
    <w:tmpl w:val="80DC13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75523"/>
    <w:multiLevelType w:val="hybridMultilevel"/>
    <w:tmpl w:val="C8B0AE48"/>
    <w:lvl w:ilvl="0" w:tplc="8EA03950">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0"/>
  </w:num>
  <w:num w:numId="2" w16cid:durableId="217321391">
    <w:abstractNumId w:val="20"/>
  </w:num>
  <w:num w:numId="3" w16cid:durableId="1746873305">
    <w:abstractNumId w:val="18"/>
  </w:num>
  <w:num w:numId="4" w16cid:durableId="824049846">
    <w:abstractNumId w:val="19"/>
  </w:num>
  <w:num w:numId="5" w16cid:durableId="64688521">
    <w:abstractNumId w:val="26"/>
  </w:num>
  <w:num w:numId="6" w16cid:durableId="1997343418">
    <w:abstractNumId w:val="17"/>
  </w:num>
  <w:num w:numId="7" w16cid:durableId="629748237">
    <w:abstractNumId w:val="16"/>
  </w:num>
  <w:num w:numId="8" w16cid:durableId="820728176">
    <w:abstractNumId w:val="27"/>
  </w:num>
  <w:num w:numId="9" w16cid:durableId="410205259">
    <w:abstractNumId w:val="21"/>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289172904">
    <w:abstractNumId w:val="11"/>
  </w:num>
  <w:num w:numId="51" w16cid:durableId="1218979648">
    <w:abstractNumId w:val="28"/>
  </w:num>
  <w:num w:numId="52" w16cid:durableId="2115783039">
    <w:abstractNumId w:val="13"/>
  </w:num>
  <w:num w:numId="53" w16cid:durableId="607195961">
    <w:abstractNumId w:val="15"/>
  </w:num>
  <w:num w:numId="54" w16cid:durableId="376244023">
    <w:abstractNumId w:val="24"/>
  </w:num>
  <w:num w:numId="55" w16cid:durableId="527841268">
    <w:abstractNumId w:val="22"/>
  </w:num>
  <w:num w:numId="56" w16cid:durableId="1785996333">
    <w:abstractNumId w:val="23"/>
  </w:num>
  <w:num w:numId="57" w16cid:durableId="735011004">
    <w:abstractNumId w:val="12"/>
  </w:num>
  <w:num w:numId="58" w16cid:durableId="256444896">
    <w:abstractNumId w:val="14"/>
  </w:num>
  <w:num w:numId="59" w16cid:durableId="182311307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6"/>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B127E"/>
    <w:rsid w:val="000B36BD"/>
    <w:rsid w:val="000B764D"/>
    <w:rsid w:val="000C3515"/>
    <w:rsid w:val="000D144B"/>
    <w:rsid w:val="000F3DEB"/>
    <w:rsid w:val="001148AF"/>
    <w:rsid w:val="00122AA0"/>
    <w:rsid w:val="00137E24"/>
    <w:rsid w:val="001402A6"/>
    <w:rsid w:val="0015351E"/>
    <w:rsid w:val="00160824"/>
    <w:rsid w:val="00161870"/>
    <w:rsid w:val="00162DCE"/>
    <w:rsid w:val="00166C9E"/>
    <w:rsid w:val="00173B94"/>
    <w:rsid w:val="001969D8"/>
    <w:rsid w:val="0019727E"/>
    <w:rsid w:val="001A120D"/>
    <w:rsid w:val="001A79A6"/>
    <w:rsid w:val="001D6EE8"/>
    <w:rsid w:val="002149B0"/>
    <w:rsid w:val="00234336"/>
    <w:rsid w:val="00235D98"/>
    <w:rsid w:val="00267900"/>
    <w:rsid w:val="00281F17"/>
    <w:rsid w:val="00284BEC"/>
    <w:rsid w:val="00284F85"/>
    <w:rsid w:val="00291130"/>
    <w:rsid w:val="002B53CD"/>
    <w:rsid w:val="002D04D9"/>
    <w:rsid w:val="002D7894"/>
    <w:rsid w:val="002F04AE"/>
    <w:rsid w:val="00303F59"/>
    <w:rsid w:val="00323353"/>
    <w:rsid w:val="003278DB"/>
    <w:rsid w:val="00333C7F"/>
    <w:rsid w:val="003358D5"/>
    <w:rsid w:val="00335DB0"/>
    <w:rsid w:val="00344109"/>
    <w:rsid w:val="00345138"/>
    <w:rsid w:val="00346545"/>
    <w:rsid w:val="00351CFA"/>
    <w:rsid w:val="00352EB3"/>
    <w:rsid w:val="003530B5"/>
    <w:rsid w:val="0035363A"/>
    <w:rsid w:val="00354FA4"/>
    <w:rsid w:val="00367899"/>
    <w:rsid w:val="003754A5"/>
    <w:rsid w:val="00376F67"/>
    <w:rsid w:val="003908E6"/>
    <w:rsid w:val="0039113B"/>
    <w:rsid w:val="0039626F"/>
    <w:rsid w:val="003A32DD"/>
    <w:rsid w:val="003B5617"/>
    <w:rsid w:val="003C674C"/>
    <w:rsid w:val="003F1BC2"/>
    <w:rsid w:val="00400566"/>
    <w:rsid w:val="004014A4"/>
    <w:rsid w:val="00402A17"/>
    <w:rsid w:val="00410B9E"/>
    <w:rsid w:val="00416CFF"/>
    <w:rsid w:val="00422924"/>
    <w:rsid w:val="00424AC7"/>
    <w:rsid w:val="00450846"/>
    <w:rsid w:val="0046018D"/>
    <w:rsid w:val="00465BCA"/>
    <w:rsid w:val="00492AAC"/>
    <w:rsid w:val="00496EEA"/>
    <w:rsid w:val="004970AA"/>
    <w:rsid w:val="00497E30"/>
    <w:rsid w:val="004A36A2"/>
    <w:rsid w:val="004A7944"/>
    <w:rsid w:val="004A7950"/>
    <w:rsid w:val="004B512D"/>
    <w:rsid w:val="004B782E"/>
    <w:rsid w:val="004C267F"/>
    <w:rsid w:val="004C3E99"/>
    <w:rsid w:val="00504348"/>
    <w:rsid w:val="00511A53"/>
    <w:rsid w:val="005157DC"/>
    <w:rsid w:val="00540662"/>
    <w:rsid w:val="00540DFC"/>
    <w:rsid w:val="0054271D"/>
    <w:rsid w:val="00545FED"/>
    <w:rsid w:val="005532B0"/>
    <w:rsid w:val="00556553"/>
    <w:rsid w:val="0055699C"/>
    <w:rsid w:val="00557963"/>
    <w:rsid w:val="00576A88"/>
    <w:rsid w:val="005814C0"/>
    <w:rsid w:val="00587D30"/>
    <w:rsid w:val="00596189"/>
    <w:rsid w:val="00596C01"/>
    <w:rsid w:val="005A0246"/>
    <w:rsid w:val="005B0606"/>
    <w:rsid w:val="005E5F25"/>
    <w:rsid w:val="005F0BBD"/>
    <w:rsid w:val="00607D48"/>
    <w:rsid w:val="006100BE"/>
    <w:rsid w:val="00610A1B"/>
    <w:rsid w:val="00614D6A"/>
    <w:rsid w:val="006202A8"/>
    <w:rsid w:val="006204C4"/>
    <w:rsid w:val="006257A8"/>
    <w:rsid w:val="0063119C"/>
    <w:rsid w:val="006319EC"/>
    <w:rsid w:val="0066465B"/>
    <w:rsid w:val="00695CB6"/>
    <w:rsid w:val="006972DA"/>
    <w:rsid w:val="006D261C"/>
    <w:rsid w:val="006E2C8C"/>
    <w:rsid w:val="006F2AD1"/>
    <w:rsid w:val="006F350E"/>
    <w:rsid w:val="006F6BDF"/>
    <w:rsid w:val="00717CC5"/>
    <w:rsid w:val="0074057F"/>
    <w:rsid w:val="00746745"/>
    <w:rsid w:val="00764242"/>
    <w:rsid w:val="00780682"/>
    <w:rsid w:val="00784EA0"/>
    <w:rsid w:val="007903AB"/>
    <w:rsid w:val="007937E2"/>
    <w:rsid w:val="007B2270"/>
    <w:rsid w:val="007C01CE"/>
    <w:rsid w:val="007D0C05"/>
    <w:rsid w:val="007D4638"/>
    <w:rsid w:val="007E0FE5"/>
    <w:rsid w:val="0080419C"/>
    <w:rsid w:val="0081331A"/>
    <w:rsid w:val="00851AFE"/>
    <w:rsid w:val="00872CE7"/>
    <w:rsid w:val="008741D8"/>
    <w:rsid w:val="008828CF"/>
    <w:rsid w:val="008955E0"/>
    <w:rsid w:val="008A0707"/>
    <w:rsid w:val="008B5CC6"/>
    <w:rsid w:val="009241DB"/>
    <w:rsid w:val="00967E97"/>
    <w:rsid w:val="00973198"/>
    <w:rsid w:val="009832AE"/>
    <w:rsid w:val="00993A6B"/>
    <w:rsid w:val="009A0C08"/>
    <w:rsid w:val="009B7CE1"/>
    <w:rsid w:val="009D3920"/>
    <w:rsid w:val="009F1B0E"/>
    <w:rsid w:val="00A3163B"/>
    <w:rsid w:val="00A34AD6"/>
    <w:rsid w:val="00A4660F"/>
    <w:rsid w:val="00A46709"/>
    <w:rsid w:val="00A70168"/>
    <w:rsid w:val="00A83ED2"/>
    <w:rsid w:val="00A91C11"/>
    <w:rsid w:val="00AF0D56"/>
    <w:rsid w:val="00AF2BEE"/>
    <w:rsid w:val="00B051A3"/>
    <w:rsid w:val="00B138E2"/>
    <w:rsid w:val="00B3066A"/>
    <w:rsid w:val="00B32DFC"/>
    <w:rsid w:val="00B44EFB"/>
    <w:rsid w:val="00B46379"/>
    <w:rsid w:val="00B56685"/>
    <w:rsid w:val="00B72B8A"/>
    <w:rsid w:val="00B85D25"/>
    <w:rsid w:val="00B85F8B"/>
    <w:rsid w:val="00B93575"/>
    <w:rsid w:val="00B94D32"/>
    <w:rsid w:val="00BB47B1"/>
    <w:rsid w:val="00BB528E"/>
    <w:rsid w:val="00BD73ED"/>
    <w:rsid w:val="00BE6755"/>
    <w:rsid w:val="00C012B8"/>
    <w:rsid w:val="00C03428"/>
    <w:rsid w:val="00C10F40"/>
    <w:rsid w:val="00C154C9"/>
    <w:rsid w:val="00C36FF3"/>
    <w:rsid w:val="00C37340"/>
    <w:rsid w:val="00C430E0"/>
    <w:rsid w:val="00C50726"/>
    <w:rsid w:val="00C5495C"/>
    <w:rsid w:val="00C61AD2"/>
    <w:rsid w:val="00C6210B"/>
    <w:rsid w:val="00C66DB4"/>
    <w:rsid w:val="00C70106"/>
    <w:rsid w:val="00C77087"/>
    <w:rsid w:val="00C846D9"/>
    <w:rsid w:val="00C97773"/>
    <w:rsid w:val="00CB0C1F"/>
    <w:rsid w:val="00CB5DC8"/>
    <w:rsid w:val="00CC71E3"/>
    <w:rsid w:val="00CD117A"/>
    <w:rsid w:val="00CD4308"/>
    <w:rsid w:val="00CD4A2C"/>
    <w:rsid w:val="00CE5347"/>
    <w:rsid w:val="00D02462"/>
    <w:rsid w:val="00D03D4E"/>
    <w:rsid w:val="00D1101E"/>
    <w:rsid w:val="00D13BB3"/>
    <w:rsid w:val="00D31EE6"/>
    <w:rsid w:val="00D35B75"/>
    <w:rsid w:val="00D53327"/>
    <w:rsid w:val="00D557E6"/>
    <w:rsid w:val="00D85297"/>
    <w:rsid w:val="00DC21AF"/>
    <w:rsid w:val="00DC3F43"/>
    <w:rsid w:val="00DC596A"/>
    <w:rsid w:val="00DC753F"/>
    <w:rsid w:val="00DD0DCB"/>
    <w:rsid w:val="00DD25E5"/>
    <w:rsid w:val="00DD6C33"/>
    <w:rsid w:val="00DF05CB"/>
    <w:rsid w:val="00E1444D"/>
    <w:rsid w:val="00E204BE"/>
    <w:rsid w:val="00E4454B"/>
    <w:rsid w:val="00E50436"/>
    <w:rsid w:val="00E73B79"/>
    <w:rsid w:val="00E75754"/>
    <w:rsid w:val="00E82093"/>
    <w:rsid w:val="00E82A75"/>
    <w:rsid w:val="00E955E5"/>
    <w:rsid w:val="00E96608"/>
    <w:rsid w:val="00EB3A2B"/>
    <w:rsid w:val="00EC0531"/>
    <w:rsid w:val="00EC128F"/>
    <w:rsid w:val="00EC34BF"/>
    <w:rsid w:val="00EC4355"/>
    <w:rsid w:val="00EC59A9"/>
    <w:rsid w:val="00EC73E6"/>
    <w:rsid w:val="00ED02A4"/>
    <w:rsid w:val="00ED0B32"/>
    <w:rsid w:val="00EE018F"/>
    <w:rsid w:val="00EE6388"/>
    <w:rsid w:val="00EF0A4D"/>
    <w:rsid w:val="00EF5344"/>
    <w:rsid w:val="00F23611"/>
    <w:rsid w:val="00F24509"/>
    <w:rsid w:val="00F27F84"/>
    <w:rsid w:val="00F32A09"/>
    <w:rsid w:val="00F421BD"/>
    <w:rsid w:val="00F44BD6"/>
    <w:rsid w:val="00F47BD5"/>
    <w:rsid w:val="00F518F4"/>
    <w:rsid w:val="00F56258"/>
    <w:rsid w:val="00F56CC9"/>
    <w:rsid w:val="00F56F90"/>
    <w:rsid w:val="00F57CF7"/>
    <w:rsid w:val="00FA64CA"/>
    <w:rsid w:val="00FC3FD8"/>
    <w:rsid w:val="00FD7332"/>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3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 w:type="paragraph" w:customStyle="1" w:styleId="oacttitle">
    <w:name w:val="o_act_title"/>
    <w:rsid w:val="00B85F8B"/>
    <w:pPr>
      <w:widowControl w:val="0"/>
      <w:spacing w:line="360" w:lineRule="auto"/>
      <w:outlineLvl w:val="0"/>
    </w:pPr>
    <w:rPr>
      <w:rFonts w:ascii="Verdana" w:eastAsia="Times New Roman" w:hAnsi="Verdana"/>
      <w:b/>
      <w:sz w:val="36"/>
    </w:rPr>
  </w:style>
  <w:style w:type="paragraph" w:customStyle="1" w:styleId="bodyinstructspacebefore">
    <w:name w:val="body_instruct_space_before"/>
    <w:basedOn w:val="bodyinstruct"/>
    <w:uiPriority w:val="99"/>
    <w:rsid w:val="00B85F8B"/>
    <w:pPr>
      <w:spacing w:before="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f0bb9067-c8ae-4dd5-99dc-a3f8c211b500"/>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E945F724-AAC3-4690-B438-43E56C6903E8}"/>
</file>

<file path=docProps/app.xml><?xml version="1.0" encoding="utf-8"?>
<Properties xmlns="http://schemas.openxmlformats.org/officeDocument/2006/extended-properties" xmlns:vt="http://schemas.openxmlformats.org/officeDocument/2006/docPropsVTypes">
  <Template>Normal.dotm</Template>
  <TotalTime>5</TotalTime>
  <Pages>4</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2026-02-17T01:00:00Z</dcterms:created>
  <dcterms:modified xsi:type="dcterms:W3CDTF">2026-03-16T17:45:00Z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856eee4b-c225-4e53-abdb-f0551489d7b5</vt:lpwstr>
  </property>
</Properties>
</file>